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EC" w:rsidRPr="00FF78A0" w:rsidRDefault="007A0AEC" w:rsidP="007A0AEC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proofErr w:type="gramStart"/>
      <w:r>
        <w:rPr>
          <w:rFonts w:ascii="方正小标宋_GBK" w:eastAsia="方正小标宋_GBK" w:hint="eastAsia"/>
          <w:color w:val="000000" w:themeColor="text1"/>
          <w:sz w:val="44"/>
          <w:szCs w:val="44"/>
        </w:rPr>
        <w:t>《</w:t>
      </w:r>
      <w:proofErr w:type="gramEnd"/>
      <w:r w:rsidRPr="00FF78A0">
        <w:rPr>
          <w:rFonts w:ascii="方正小标宋_GBK" w:eastAsia="方正小标宋_GBK" w:hint="eastAsia"/>
          <w:color w:val="000000" w:themeColor="text1"/>
          <w:sz w:val="44"/>
          <w:szCs w:val="44"/>
        </w:rPr>
        <w:t>关于切实做好最低生活保障等社会救助</w:t>
      </w:r>
    </w:p>
    <w:p w:rsidR="002F1EAD" w:rsidRDefault="007A0AEC" w:rsidP="002F1EAD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FF78A0">
        <w:rPr>
          <w:rFonts w:ascii="方正小标宋_GBK" w:eastAsia="方正小标宋_GBK" w:hint="eastAsia"/>
          <w:color w:val="000000" w:themeColor="text1"/>
          <w:sz w:val="44"/>
          <w:szCs w:val="44"/>
        </w:rPr>
        <w:t>兜底保障工作的通知</w:t>
      </w:r>
      <w:r w:rsidR="002F1EAD">
        <w:rPr>
          <w:rFonts w:ascii="方正小标宋_GBK" w:eastAsia="方正小标宋_GBK" w:hint="eastAsia"/>
          <w:color w:val="000000" w:themeColor="text1"/>
          <w:sz w:val="44"/>
          <w:szCs w:val="44"/>
        </w:rPr>
        <w:t>（征求意见稿）</w:t>
      </w:r>
      <w:r>
        <w:rPr>
          <w:rFonts w:ascii="方正小标宋_GBK" w:eastAsia="方正小标宋_GBK" w:hint="eastAsia"/>
          <w:color w:val="000000" w:themeColor="text1"/>
          <w:sz w:val="44"/>
          <w:szCs w:val="44"/>
        </w:rPr>
        <w:t>》</w:t>
      </w:r>
    </w:p>
    <w:p w:rsidR="007A0AEC" w:rsidRDefault="007A0AEC" w:rsidP="001435C1">
      <w:pPr>
        <w:spacing w:afterLines="100" w:after="312"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ascii="方正小标宋_GBK" w:eastAsia="方正小标宋_GBK" w:hint="eastAsia"/>
          <w:color w:val="000000" w:themeColor="text1"/>
          <w:sz w:val="44"/>
          <w:szCs w:val="44"/>
        </w:rPr>
        <w:t>的起草说明</w:t>
      </w:r>
    </w:p>
    <w:p w:rsidR="007A0AEC" w:rsidRDefault="00D04235" w:rsidP="001435C1">
      <w:pPr>
        <w:spacing w:line="600" w:lineRule="exact"/>
        <w:ind w:firstLineChars="200" w:firstLine="640"/>
        <w:rPr>
          <w:rFonts w:ascii="方正黑体_GBK" w:eastAsia="方正黑体_GBK"/>
          <w:color w:val="000000" w:themeColor="text1"/>
          <w:sz w:val="32"/>
          <w:szCs w:val="32"/>
        </w:rPr>
      </w:pPr>
      <w:r w:rsidRPr="001435C1">
        <w:rPr>
          <w:rFonts w:ascii="方正黑体_GBK" w:eastAsia="方正黑体_GBK" w:hint="eastAsia"/>
          <w:color w:val="000000" w:themeColor="text1"/>
          <w:sz w:val="32"/>
          <w:szCs w:val="32"/>
        </w:rPr>
        <w:t>一、起草背景</w:t>
      </w:r>
    </w:p>
    <w:p w:rsidR="001435C1" w:rsidRPr="002763BE" w:rsidRDefault="000A10AF" w:rsidP="00FD280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D0227B">
        <w:rPr>
          <w:rFonts w:ascii="Times New Roman" w:eastAsia="方正仿宋_GBK" w:hAnsi="Times New Roman" w:cs="Times New Roman"/>
          <w:color w:val="000000"/>
          <w:sz w:val="32"/>
          <w:szCs w:val="32"/>
          <w:shd w:val="clear" w:color="auto" w:fill="FFFFFF"/>
        </w:rPr>
        <w:t>社会救助事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关困难群众基本生活和衣食冷暖，是保障基本民生、促进社会公平、维护社会稳定的兜底性、基础性制度安排。党中央、国务院高度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重视低保等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社会救助工作。习近平总书记多次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作出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重要指示，强调要完善兜底救助体系，加快缩小社会救助城乡标准差异，逐步提高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城乡低保水平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，兜住基本生活底线。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2022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年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8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月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18</w:t>
      </w:r>
      <w:r w:rsidRPr="00D0227B">
        <w:rPr>
          <w:rFonts w:ascii="Times New Roman" w:eastAsia="方正仿宋_GBK" w:hAnsi="Times New Roman" w:cs="Times New Roman"/>
          <w:sz w:val="32"/>
          <w:szCs w:val="28"/>
        </w:rPr>
        <w:t>日，国务院召开常务会议研究加大困难群众基本生活保障有关工作，要求全面落实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低保扩围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，加强动态监测，及时将符合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低保条件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的人口</w:t>
      </w:r>
      <w:proofErr w:type="gramStart"/>
      <w:r w:rsidRPr="00D0227B">
        <w:rPr>
          <w:rFonts w:ascii="Times New Roman" w:eastAsia="方正仿宋_GBK" w:hAnsi="Times New Roman" w:cs="Times New Roman"/>
          <w:sz w:val="32"/>
          <w:szCs w:val="28"/>
        </w:rPr>
        <w:t>纳入低保</w:t>
      </w:r>
      <w:proofErr w:type="gramEnd"/>
      <w:r w:rsidRPr="00D0227B">
        <w:rPr>
          <w:rFonts w:ascii="Times New Roman" w:eastAsia="方正仿宋_GBK" w:hAnsi="Times New Roman" w:cs="Times New Roman"/>
          <w:sz w:val="32"/>
          <w:szCs w:val="28"/>
        </w:rPr>
        <w:t>。</w:t>
      </w:r>
      <w:bookmarkStart w:id="0" w:name="_GoBack"/>
      <w:bookmarkEnd w:id="0"/>
      <w:r w:rsidR="005269CC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民政部、中央农村工作领导小组办公室、财政部、国家乡村</w:t>
      </w:r>
      <w:proofErr w:type="gramStart"/>
      <w:r w:rsidR="005269CC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振兴局</w:t>
      </w:r>
      <w:proofErr w:type="gramEnd"/>
      <w:r w:rsidR="005269CC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联合印发《关于进一步做好最低生活保障等社会救助兜底保障工作的通知》，</w:t>
      </w:r>
      <w:r w:rsidR="003312A3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对社会</w:t>
      </w:r>
      <w:proofErr w:type="gramStart"/>
      <w:r w:rsidR="003312A3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救助扩围工作作出</w:t>
      </w:r>
      <w:proofErr w:type="gramEnd"/>
      <w:r w:rsidR="003312A3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具体部署。</w:t>
      </w:r>
      <w:r w:rsidR="00D87498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为</w:t>
      </w:r>
      <w:r w:rsidR="005F320C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贯彻</w:t>
      </w:r>
      <w:r w:rsidR="00D87498" w:rsidRPr="00D0227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落实中央</w:t>
      </w:r>
      <w:r w:rsidR="00D87498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要求，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在广泛收集基层意见建议、借鉴</w:t>
      </w:r>
      <w:r w:rsidR="00514055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其他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省份经验做法的基础上，</w:t>
      </w:r>
      <w:r w:rsidR="00FD2806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结合我省实际，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我们起草了《关于切实做好最低生活保障等社会救助兜底保障工作的通知》，并</w:t>
      </w:r>
      <w:r w:rsidR="00514055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根据各方意见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对文稿进行了修改</w:t>
      </w:r>
      <w:r w:rsidR="00514055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，形成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了</w:t>
      </w:r>
      <w:r w:rsidR="00514055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征求意见</w:t>
      </w:r>
      <w:r w:rsidR="00514055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稿</w:t>
      </w:r>
      <w:r w:rsidR="00967EF6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:rsidR="00D04235" w:rsidRPr="002763BE" w:rsidRDefault="002F1EAD" w:rsidP="001F3DC3">
      <w:pPr>
        <w:spacing w:line="600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二</w:t>
      </w:r>
      <w:r w:rsidR="00D04235" w:rsidRPr="002763BE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、主要内容</w:t>
      </w:r>
    </w:p>
    <w:p w:rsidR="001435C1" w:rsidRDefault="00A62B0E" w:rsidP="001435C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文件</w:t>
      </w:r>
      <w:r w:rsidR="00F62289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主要分为五个部分。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第一部分是进一步</w:t>
      </w:r>
      <w:proofErr w:type="gramStart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完善低保</w:t>
      </w:r>
      <w:proofErr w:type="gramEnd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等社会救助政策，加大</w:t>
      </w:r>
      <w:proofErr w:type="gramStart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扩围工作</w:t>
      </w:r>
      <w:proofErr w:type="gramEnd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力</w:t>
      </w:r>
      <w:r w:rsidR="001904D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度。包括规范</w:t>
      </w:r>
      <w:proofErr w:type="gramStart"/>
      <w:r w:rsidR="001904D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完善低保准</w:t>
      </w:r>
      <w:proofErr w:type="gramEnd"/>
      <w:r w:rsidR="001904DB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入条件、完善家庭收入核算办法、完善重残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单人保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政策、</w:t>
      </w:r>
      <w:proofErr w:type="gramStart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完善低保</w:t>
      </w:r>
      <w:proofErr w:type="gramEnd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渐退缓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退政策、</w:t>
      </w:r>
      <w:proofErr w:type="gramStart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完善低保</w:t>
      </w:r>
      <w:proofErr w:type="gramEnd"/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边缘家庭认定条件等内容，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通过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适当对部分特殊困难家庭收入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r w:rsidR="00530C49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财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产等</w:t>
      </w:r>
      <w:r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进行豁免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，适度放宽成年无业重残</w:t>
      </w:r>
      <w:r w:rsidR="000A092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人员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申请</w:t>
      </w:r>
      <w:r w:rsidR="000A092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 w:rsidR="000A092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单人保</w:t>
      </w:r>
      <w:r w:rsidR="000A092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条件，适度延长缓退渐退期等，更好地保障</w:t>
      </w:r>
      <w:r w:rsidR="00530C49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困难</w:t>
      </w:r>
      <w:r w:rsidR="00124D04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家庭基本生活。</w:t>
      </w:r>
      <w:r w:rsidR="000A092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第二部分</w:t>
      </w:r>
      <w:r w:rsidR="00F46F4E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是持续加大临时救助力度，强化急难救助功能。主要包括加强政策衔接、优化救助条件、扩展救助方式等内容，通过加强与失业保险、就业、受灾人员救助等政策的衔接，加大临时救助力度；通过简化优化救助程序、完善救助条件等，提高救助范围和救助及时性；通过</w:t>
      </w:r>
      <w:r w:rsidR="00530C49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适时发放一次性生活补助、提供救助服务等，增强公共突发事件期间兜底保障能力。第三部分是健全完善工作机制，增加社会救助质效。主要包括健全社会救助工作衔接机制、加强社会救助家庭经济状况核对机制建设、健全低收入人口动态监测和分层分类救助帮扶机制等内容。第四部分是优化办理流程，提升规范化水平。主要包括</w:t>
      </w:r>
      <w:r w:rsidR="007E6EB6" w:rsidRPr="002763BE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规范办理时限、严格公示公布制度、优化非本地户籍人员救助申办程序、探索信用承诺等内容。第五部分是强化保障措施，确保政策落实。主要包括加强组织保障、强化资金保障、加强监督检查、加强基层能力建设、加强社会救助信用体系建设等内容。</w:t>
      </w:r>
    </w:p>
    <w:p w:rsidR="00EF6580" w:rsidRPr="002763BE" w:rsidRDefault="00EF6580" w:rsidP="003B6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sectPr w:rsidR="00EF6580" w:rsidRPr="002763BE" w:rsidSect="00372E4B">
      <w:footerReference w:type="default" r:id="rId7"/>
      <w:pgSz w:w="11906" w:h="16838"/>
      <w:pgMar w:top="170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58E" w:rsidRDefault="005D458E" w:rsidP="007A0AEC">
      <w:r>
        <w:separator/>
      </w:r>
    </w:p>
  </w:endnote>
  <w:endnote w:type="continuationSeparator" w:id="0">
    <w:p w:rsidR="005D458E" w:rsidRDefault="005D458E" w:rsidP="007A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445331"/>
      <w:docPartObj>
        <w:docPartGallery w:val="Page Numbers (Bottom of Page)"/>
        <w:docPartUnique/>
      </w:docPartObj>
    </w:sdtPr>
    <w:sdtEndPr/>
    <w:sdtContent>
      <w:p w:rsidR="00764D9A" w:rsidRDefault="00764D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27B" w:rsidRPr="00D0227B">
          <w:rPr>
            <w:noProof/>
            <w:lang w:val="zh-CN"/>
          </w:rPr>
          <w:t>2</w:t>
        </w:r>
        <w:r>
          <w:fldChar w:fldCharType="end"/>
        </w:r>
      </w:p>
    </w:sdtContent>
  </w:sdt>
  <w:p w:rsidR="00764D9A" w:rsidRDefault="00764D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58E" w:rsidRDefault="005D458E" w:rsidP="007A0AEC">
      <w:r>
        <w:separator/>
      </w:r>
    </w:p>
  </w:footnote>
  <w:footnote w:type="continuationSeparator" w:id="0">
    <w:p w:rsidR="005D458E" w:rsidRDefault="005D458E" w:rsidP="007A0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D9"/>
    <w:rsid w:val="0005082E"/>
    <w:rsid w:val="00053C67"/>
    <w:rsid w:val="00070D9D"/>
    <w:rsid w:val="000A092E"/>
    <w:rsid w:val="000A10AF"/>
    <w:rsid w:val="000E15B8"/>
    <w:rsid w:val="000F4B6A"/>
    <w:rsid w:val="00101E0A"/>
    <w:rsid w:val="00124D04"/>
    <w:rsid w:val="001403B1"/>
    <w:rsid w:val="001435C1"/>
    <w:rsid w:val="001904DB"/>
    <w:rsid w:val="001964B6"/>
    <w:rsid w:val="001D0B65"/>
    <w:rsid w:val="001F34A1"/>
    <w:rsid w:val="001F3DC3"/>
    <w:rsid w:val="00236E2B"/>
    <w:rsid w:val="0025021D"/>
    <w:rsid w:val="002763BE"/>
    <w:rsid w:val="00281F0E"/>
    <w:rsid w:val="0028442D"/>
    <w:rsid w:val="0029006E"/>
    <w:rsid w:val="002906B6"/>
    <w:rsid w:val="002A4550"/>
    <w:rsid w:val="002D2BB2"/>
    <w:rsid w:val="002F1EAD"/>
    <w:rsid w:val="003001CC"/>
    <w:rsid w:val="00315F96"/>
    <w:rsid w:val="003312A3"/>
    <w:rsid w:val="003476AF"/>
    <w:rsid w:val="00354CFC"/>
    <w:rsid w:val="00372E4B"/>
    <w:rsid w:val="003736F6"/>
    <w:rsid w:val="00380D6A"/>
    <w:rsid w:val="003A2C71"/>
    <w:rsid w:val="003B68EA"/>
    <w:rsid w:val="003D1607"/>
    <w:rsid w:val="003E1BD8"/>
    <w:rsid w:val="003F1D6A"/>
    <w:rsid w:val="004123C1"/>
    <w:rsid w:val="00440097"/>
    <w:rsid w:val="00514055"/>
    <w:rsid w:val="005269CC"/>
    <w:rsid w:val="00530124"/>
    <w:rsid w:val="00530C49"/>
    <w:rsid w:val="005D458E"/>
    <w:rsid w:val="005F320C"/>
    <w:rsid w:val="005F4175"/>
    <w:rsid w:val="00607F4F"/>
    <w:rsid w:val="0067077D"/>
    <w:rsid w:val="00677439"/>
    <w:rsid w:val="00677DFB"/>
    <w:rsid w:val="00695287"/>
    <w:rsid w:val="006D1A76"/>
    <w:rsid w:val="006D24FF"/>
    <w:rsid w:val="006E4B1E"/>
    <w:rsid w:val="00705E5B"/>
    <w:rsid w:val="00731295"/>
    <w:rsid w:val="00764D9A"/>
    <w:rsid w:val="007654A9"/>
    <w:rsid w:val="00770170"/>
    <w:rsid w:val="007A0AEC"/>
    <w:rsid w:val="007C7356"/>
    <w:rsid w:val="007D4CA3"/>
    <w:rsid w:val="007E6EB6"/>
    <w:rsid w:val="00807628"/>
    <w:rsid w:val="00842D8F"/>
    <w:rsid w:val="008561DC"/>
    <w:rsid w:val="00896F8C"/>
    <w:rsid w:val="008A5ADE"/>
    <w:rsid w:val="008E1ED9"/>
    <w:rsid w:val="008F071F"/>
    <w:rsid w:val="008F55EF"/>
    <w:rsid w:val="00946E62"/>
    <w:rsid w:val="00967EF6"/>
    <w:rsid w:val="009C5AE2"/>
    <w:rsid w:val="009D76C0"/>
    <w:rsid w:val="009E10AC"/>
    <w:rsid w:val="00A62B0E"/>
    <w:rsid w:val="00A83C55"/>
    <w:rsid w:val="00AB1241"/>
    <w:rsid w:val="00AB6329"/>
    <w:rsid w:val="00AE3678"/>
    <w:rsid w:val="00B36776"/>
    <w:rsid w:val="00B436C3"/>
    <w:rsid w:val="00B806D1"/>
    <w:rsid w:val="00B9714B"/>
    <w:rsid w:val="00BB6227"/>
    <w:rsid w:val="00BF5F3A"/>
    <w:rsid w:val="00C15AB0"/>
    <w:rsid w:val="00C75D78"/>
    <w:rsid w:val="00CB021E"/>
    <w:rsid w:val="00CF054E"/>
    <w:rsid w:val="00D0227B"/>
    <w:rsid w:val="00D04235"/>
    <w:rsid w:val="00D1724D"/>
    <w:rsid w:val="00D5276C"/>
    <w:rsid w:val="00D87498"/>
    <w:rsid w:val="00D90079"/>
    <w:rsid w:val="00DB22CD"/>
    <w:rsid w:val="00DB5740"/>
    <w:rsid w:val="00DC18FC"/>
    <w:rsid w:val="00DC4282"/>
    <w:rsid w:val="00E301CC"/>
    <w:rsid w:val="00E420E9"/>
    <w:rsid w:val="00E67278"/>
    <w:rsid w:val="00E84D27"/>
    <w:rsid w:val="00EC08AB"/>
    <w:rsid w:val="00EF6580"/>
    <w:rsid w:val="00F46F4E"/>
    <w:rsid w:val="00F535E7"/>
    <w:rsid w:val="00F54CAF"/>
    <w:rsid w:val="00F62289"/>
    <w:rsid w:val="00F915CC"/>
    <w:rsid w:val="00FA1924"/>
    <w:rsid w:val="00FD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A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A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A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范小东</dc:creator>
  <cp:lastModifiedBy>范小东</cp:lastModifiedBy>
  <cp:revision>3</cp:revision>
  <cp:lastPrinted>2023-03-21T07:51:00Z</cp:lastPrinted>
  <dcterms:created xsi:type="dcterms:W3CDTF">2023-03-21T07:51:00Z</dcterms:created>
  <dcterms:modified xsi:type="dcterms:W3CDTF">2023-03-21T07:51:00Z</dcterms:modified>
</cp:coreProperties>
</file>