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eastAsia="方正黑体_GBK"/>
          <w:bCs/>
          <w:color w:val="000000"/>
          <w:sz w:val="32"/>
          <w:szCs w:val="32"/>
        </w:rPr>
      </w:pPr>
      <w:r>
        <w:rPr>
          <w:rFonts w:hint="eastAsia" w:ascii="方正黑体_GBK" w:hAnsi="宋体" w:eastAsia="方正黑体_GBK" w:cs="宋体"/>
          <w:bCs/>
          <w:color w:val="000000"/>
          <w:sz w:val="32"/>
          <w:szCs w:val="32"/>
        </w:rPr>
        <w:t>附件</w:t>
      </w:r>
      <w:r>
        <w:rPr>
          <w:rFonts w:eastAsia="方正黑体_GBK"/>
          <w:bCs/>
          <w:color w:val="000000"/>
          <w:sz w:val="32"/>
          <w:szCs w:val="32"/>
        </w:rPr>
        <w:t>3</w:t>
      </w:r>
    </w:p>
    <w:p>
      <w:pPr>
        <w:spacing w:after="120" w:afterLines="50"/>
        <w:jc w:val="center"/>
        <w:rPr>
          <w:rFonts w:ascii="微软雅黑" w:hAnsi="微软雅黑" w:eastAsia="微软雅黑" w:cs="宋体"/>
          <w:color w:val="000000"/>
          <w:kern w:val="0"/>
          <w:sz w:val="18"/>
          <w:szCs w:val="18"/>
        </w:rPr>
      </w:pPr>
      <w:r>
        <w:rPr>
          <w:rFonts w:hint="eastAsia" w:ascii="方正小标宋_GBK" w:hAnsi="宋体" w:eastAsia="方正小标宋_GBK" w:cs="宋体"/>
          <w:color w:val="000000"/>
          <w:sz w:val="44"/>
          <w:szCs w:val="44"/>
        </w:rPr>
        <w:t>社会组织参与</w:t>
      </w:r>
      <w:r>
        <w:rPr>
          <w:rFonts w:ascii="方正小标宋_GBK" w:hAnsi="宋体" w:eastAsia="方正小标宋_GBK" w:cs="宋体"/>
          <w:color w:val="000000"/>
          <w:sz w:val="44"/>
          <w:szCs w:val="44"/>
        </w:rPr>
        <w:t>乡村振兴</w:t>
      </w:r>
      <w:r>
        <w:rPr>
          <w:rFonts w:hint="eastAsia" w:ascii="方正小标宋_GBK" w:hAnsi="宋体" w:eastAsia="方正小标宋_GBK" w:cs="宋体"/>
          <w:color w:val="000000"/>
          <w:sz w:val="44"/>
          <w:szCs w:val="44"/>
        </w:rPr>
        <w:t>案例征集</w:t>
      </w:r>
      <w:r>
        <w:rPr>
          <w:rFonts w:ascii="方正小标宋_GBK" w:hAnsi="宋体" w:eastAsia="方正小标宋_GBK" w:cs="宋体"/>
          <w:color w:val="000000"/>
          <w:sz w:val="44"/>
          <w:szCs w:val="44"/>
        </w:rPr>
        <w:t>要求</w:t>
      </w:r>
    </w:p>
    <w:p>
      <w:pPr>
        <w:spacing w:line="520" w:lineRule="exact"/>
        <w:ind w:firstLine="640" w:firstLineChars="200"/>
        <w:jc w:val="left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ascii="黑体" w:hAnsi="黑体" w:eastAsia="黑体"/>
          <w:bCs/>
          <w:color w:val="000000"/>
          <w:sz w:val="32"/>
          <w:szCs w:val="32"/>
        </w:rPr>
        <w:t>一、征集对象</w:t>
      </w:r>
    </w:p>
    <w:p>
      <w:pPr>
        <w:spacing w:line="520" w:lineRule="exact"/>
        <w:ind w:firstLine="640" w:firstLineChars="200"/>
        <w:rPr>
          <w:rFonts w:hint="eastAsia" w:ascii="方正仿宋_GBK"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在江苏省各级民政部门依法登记的社会团体、基金会、社会服务机构</w:t>
      </w:r>
      <w:r>
        <w:rPr>
          <w:rFonts w:hint="eastAsia" w:eastAsia="方正仿宋_GBK"/>
          <w:color w:val="000000"/>
          <w:sz w:val="32"/>
          <w:szCs w:val="32"/>
        </w:rPr>
        <w:t>及备案</w:t>
      </w:r>
      <w:r>
        <w:rPr>
          <w:rFonts w:eastAsia="方正仿宋_GBK"/>
          <w:color w:val="000000"/>
          <w:sz w:val="32"/>
          <w:szCs w:val="32"/>
        </w:rPr>
        <w:t>的</w:t>
      </w:r>
      <w:r>
        <w:rPr>
          <w:rFonts w:hint="eastAsia" w:ascii="方正仿宋_GBK" w:eastAsia="方正仿宋_GBK"/>
          <w:sz w:val="32"/>
          <w:szCs w:val="32"/>
        </w:rPr>
        <w:t>社区社会组织</w:t>
      </w:r>
      <w:r>
        <w:rPr>
          <w:rFonts w:eastAsia="方正仿宋_GBK"/>
          <w:color w:val="000000"/>
          <w:sz w:val="32"/>
          <w:szCs w:val="32"/>
        </w:rPr>
        <w:t>，</w:t>
      </w:r>
      <w:r>
        <w:rPr>
          <w:rFonts w:hint="eastAsia" w:eastAsia="方正仿宋_GBK"/>
          <w:color w:val="000000"/>
          <w:sz w:val="32"/>
          <w:szCs w:val="32"/>
        </w:rPr>
        <w:t>2</w:t>
      </w:r>
      <w:r>
        <w:rPr>
          <w:rFonts w:eastAsia="方正仿宋_GBK"/>
          <w:color w:val="000000"/>
          <w:sz w:val="32"/>
          <w:szCs w:val="32"/>
        </w:rPr>
        <w:t>021</w:t>
      </w:r>
      <w:r>
        <w:rPr>
          <w:rFonts w:hint="eastAsia" w:eastAsia="方正仿宋_GBK"/>
          <w:color w:val="000000"/>
          <w:sz w:val="32"/>
          <w:szCs w:val="32"/>
        </w:rPr>
        <w:t>年参与实施</w:t>
      </w:r>
      <w:r>
        <w:rPr>
          <w:rFonts w:eastAsia="方正仿宋_GBK"/>
          <w:color w:val="000000"/>
          <w:sz w:val="32"/>
          <w:szCs w:val="32"/>
        </w:rPr>
        <w:t>的乡村振兴</w:t>
      </w:r>
      <w:r>
        <w:rPr>
          <w:rFonts w:hint="eastAsia" w:eastAsia="方正仿宋_GBK"/>
          <w:color w:val="000000"/>
          <w:sz w:val="32"/>
          <w:szCs w:val="32"/>
        </w:rPr>
        <w:t>项目</w:t>
      </w:r>
      <w:r>
        <w:rPr>
          <w:rFonts w:eastAsia="方正仿宋_GBK"/>
          <w:color w:val="000000"/>
          <w:sz w:val="32"/>
          <w:szCs w:val="32"/>
        </w:rPr>
        <w:t>，重点</w:t>
      </w:r>
      <w:r>
        <w:rPr>
          <w:rFonts w:hint="eastAsia" w:eastAsia="方正仿宋_GBK"/>
          <w:color w:val="000000"/>
          <w:sz w:val="32"/>
          <w:szCs w:val="32"/>
        </w:rPr>
        <w:t>是</w:t>
      </w:r>
      <w:r>
        <w:rPr>
          <w:rFonts w:eastAsia="方正仿宋_GBK"/>
          <w:color w:val="000000"/>
          <w:sz w:val="32"/>
          <w:szCs w:val="32"/>
        </w:rPr>
        <w:t>在</w:t>
      </w:r>
      <w:r>
        <w:rPr>
          <w:rFonts w:hint="eastAsia" w:eastAsia="方正仿宋_GBK"/>
          <w:color w:val="000000"/>
          <w:sz w:val="32"/>
          <w:szCs w:val="32"/>
        </w:rPr>
        <w:t>我省</w:t>
      </w:r>
      <w:r>
        <w:rPr>
          <w:rFonts w:eastAsia="方正仿宋_GBK"/>
          <w:color w:val="000000"/>
          <w:sz w:val="32"/>
          <w:szCs w:val="32"/>
        </w:rPr>
        <w:t>对口地区</w:t>
      </w:r>
      <w:r>
        <w:rPr>
          <w:rFonts w:hint="eastAsia" w:ascii="方正仿宋_GBK" w:eastAsia="方正仿宋_GBK"/>
          <w:color w:val="000000"/>
          <w:sz w:val="32"/>
          <w:szCs w:val="32"/>
        </w:rPr>
        <w:t>及省内重点帮促地区实施</w:t>
      </w:r>
      <w:r>
        <w:rPr>
          <w:rFonts w:ascii="方正仿宋_GBK" w:eastAsia="方正仿宋_GBK"/>
          <w:color w:val="000000"/>
          <w:sz w:val="32"/>
          <w:szCs w:val="32"/>
        </w:rPr>
        <w:t>的项目</w:t>
      </w:r>
      <w:r>
        <w:rPr>
          <w:rFonts w:eastAsia="方正仿宋_GBK"/>
          <w:color w:val="000000"/>
          <w:sz w:val="32"/>
          <w:szCs w:val="32"/>
        </w:rPr>
        <w:t>。</w:t>
      </w:r>
    </w:p>
    <w:p>
      <w:pPr>
        <w:spacing w:line="520" w:lineRule="exact"/>
        <w:ind w:firstLine="640" w:firstLineChars="200"/>
        <w:jc w:val="left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ascii="黑体" w:hAnsi="黑体" w:eastAsia="黑体"/>
          <w:bCs/>
          <w:color w:val="000000"/>
          <w:sz w:val="32"/>
          <w:szCs w:val="32"/>
        </w:rPr>
        <w:t>二、案例内容及要求</w:t>
      </w:r>
    </w:p>
    <w:p>
      <w:pPr>
        <w:spacing w:line="520" w:lineRule="exact"/>
        <w:ind w:firstLine="640" w:firstLineChars="200"/>
        <w:jc w:val="left"/>
        <w:rPr>
          <w:rFonts w:eastAsia="方正仿宋_GBK"/>
          <w:color w:val="000000"/>
          <w:kern w:val="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1.案例内容应包括：</w:t>
      </w:r>
      <w:r>
        <w:rPr>
          <w:rFonts w:hint="eastAsia" w:eastAsia="方正仿宋_GBK"/>
          <w:color w:val="000000"/>
          <w:sz w:val="32"/>
          <w:szCs w:val="32"/>
        </w:rPr>
        <w:t>主标题（简练、新颖）、</w:t>
      </w:r>
      <w:r>
        <w:rPr>
          <w:rFonts w:eastAsia="方正仿宋_GBK"/>
          <w:color w:val="000000"/>
          <w:sz w:val="32"/>
          <w:szCs w:val="32"/>
        </w:rPr>
        <w:t>副标题</w:t>
      </w:r>
      <w:r>
        <w:rPr>
          <w:rFonts w:hint="eastAsia" w:eastAsia="方正仿宋_GBK"/>
          <w:color w:val="000000"/>
          <w:sz w:val="32"/>
          <w:szCs w:val="32"/>
        </w:rPr>
        <w:t>，</w:t>
      </w:r>
      <w:r>
        <w:rPr>
          <w:rFonts w:eastAsia="方正仿宋_GBK"/>
          <w:color w:val="000000"/>
          <w:sz w:val="32"/>
          <w:szCs w:val="32"/>
        </w:rPr>
        <w:t>正文</w:t>
      </w:r>
      <w:r>
        <w:rPr>
          <w:rFonts w:hint="eastAsia" w:eastAsia="方正仿宋_GBK"/>
          <w:color w:val="000000"/>
          <w:sz w:val="32"/>
          <w:szCs w:val="32"/>
        </w:rPr>
        <w:t>。</w:t>
      </w:r>
      <w:r>
        <w:rPr>
          <w:rFonts w:eastAsia="方正仿宋_GBK"/>
          <w:color w:val="000000"/>
          <w:sz w:val="32"/>
          <w:szCs w:val="32"/>
        </w:rPr>
        <w:t>正文</w:t>
      </w:r>
      <w:r>
        <w:rPr>
          <w:rFonts w:hint="eastAsia" w:eastAsia="方正仿宋_GBK"/>
          <w:color w:val="000000"/>
          <w:sz w:val="32"/>
          <w:szCs w:val="32"/>
        </w:rPr>
        <w:t>应包含</w:t>
      </w:r>
      <w:r>
        <w:rPr>
          <w:rFonts w:eastAsia="方正仿宋_GBK"/>
          <w:color w:val="000000"/>
          <w:sz w:val="32"/>
          <w:szCs w:val="32"/>
        </w:rPr>
        <w:t>背景介绍、主要做法、主要成效、主要经验等部分</w:t>
      </w:r>
      <w:r>
        <w:rPr>
          <w:rFonts w:hint="eastAsia" w:eastAsia="方正仿宋_GBK"/>
          <w:color w:val="000000"/>
          <w:sz w:val="32"/>
          <w:szCs w:val="32"/>
        </w:rPr>
        <w:t>，并附有关图片等佐证资料</w:t>
      </w:r>
      <w:r>
        <w:rPr>
          <w:rFonts w:eastAsia="方正仿宋_GBK"/>
          <w:color w:val="000000"/>
          <w:sz w:val="32"/>
          <w:szCs w:val="32"/>
        </w:rPr>
        <w:t>。</w:t>
      </w:r>
    </w:p>
    <w:p>
      <w:pPr>
        <w:spacing w:line="520" w:lineRule="exact"/>
        <w:ind w:firstLine="640" w:firstLineChars="200"/>
        <w:jc w:val="left"/>
        <w:rPr>
          <w:rFonts w:hint="eastAsia" w:eastAsia="方正仿宋_GBK"/>
          <w:color w:val="000000"/>
          <w:kern w:val="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2.案例原则上选用2021</w:t>
      </w:r>
      <w:r>
        <w:rPr>
          <w:rFonts w:hint="eastAsia" w:ascii="方正仿宋_GBK" w:eastAsia="方正仿宋_GBK"/>
          <w:color w:val="000000"/>
          <w:sz w:val="32"/>
          <w:szCs w:val="32"/>
        </w:rPr>
        <w:t>年</w:t>
      </w:r>
      <w:r>
        <w:rPr>
          <w:rFonts w:ascii="方正仿宋_GBK" w:eastAsia="方正仿宋_GBK"/>
          <w:color w:val="000000"/>
          <w:sz w:val="32"/>
          <w:szCs w:val="32"/>
        </w:rPr>
        <w:t>实施</w:t>
      </w:r>
      <w:r>
        <w:rPr>
          <w:rFonts w:eastAsia="方正仿宋_GBK"/>
          <w:color w:val="000000"/>
          <w:sz w:val="32"/>
          <w:szCs w:val="32"/>
        </w:rPr>
        <w:t>并取得一定成效的帮扶项目。</w:t>
      </w:r>
    </w:p>
    <w:p>
      <w:pPr>
        <w:spacing w:line="520" w:lineRule="exact"/>
        <w:ind w:firstLine="640" w:firstLineChars="200"/>
        <w:jc w:val="left"/>
        <w:rPr>
          <w:rFonts w:eastAsia="方正仿宋_GBK"/>
          <w:color w:val="FF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3.</w:t>
      </w:r>
      <w:r>
        <w:rPr>
          <w:rFonts w:eastAsia="方正仿宋_GBK"/>
          <w:sz w:val="32"/>
          <w:szCs w:val="32"/>
        </w:rPr>
        <w:t>案</w:t>
      </w:r>
      <w:r>
        <w:rPr>
          <w:rFonts w:eastAsia="方正仿宋_GBK"/>
          <w:color w:val="000000"/>
          <w:sz w:val="32"/>
          <w:szCs w:val="32"/>
        </w:rPr>
        <w:t>例应附社会组织</w:t>
      </w:r>
      <w:r>
        <w:rPr>
          <w:rFonts w:hint="eastAsia" w:eastAsia="方正仿宋_GBK"/>
          <w:color w:val="000000"/>
          <w:sz w:val="32"/>
          <w:szCs w:val="32"/>
        </w:rPr>
        <w:t>参与</w:t>
      </w:r>
      <w:r>
        <w:rPr>
          <w:rFonts w:eastAsia="方正仿宋_GBK"/>
          <w:color w:val="000000"/>
          <w:sz w:val="32"/>
          <w:szCs w:val="32"/>
        </w:rPr>
        <w:t>乡村振兴案例申报表（见附表）。</w:t>
      </w:r>
    </w:p>
    <w:p>
      <w:pPr>
        <w:spacing w:line="520" w:lineRule="exact"/>
        <w:ind w:firstLine="640" w:firstLineChars="200"/>
        <w:jc w:val="left"/>
        <w:rPr>
          <w:rFonts w:ascii="黑体" w:hAnsi="黑体" w:eastAsia="黑体"/>
          <w:bCs/>
          <w:color w:val="000000"/>
          <w:sz w:val="32"/>
          <w:szCs w:val="32"/>
        </w:rPr>
      </w:pPr>
      <w:r>
        <w:rPr>
          <w:rFonts w:ascii="黑体" w:hAnsi="黑体" w:eastAsia="黑体"/>
          <w:bCs/>
          <w:color w:val="000000"/>
          <w:sz w:val="32"/>
          <w:szCs w:val="32"/>
        </w:rPr>
        <w:t>三、案例撰写要求</w:t>
      </w:r>
    </w:p>
    <w:p>
      <w:pPr>
        <w:spacing w:line="520" w:lineRule="exact"/>
        <w:ind w:firstLine="640" w:firstLineChars="200"/>
        <w:jc w:val="left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1.用word格式文档编辑，并按统一要求排版。页面设置：A4，默认页边距；行距：1.5倍行距；字号：大标题用二号华文中宋加黑，副标题用三号楷体，二级标题用小三号黑体，正文用四号宋体。</w:t>
      </w:r>
    </w:p>
    <w:p>
      <w:pPr>
        <w:spacing w:line="520" w:lineRule="exact"/>
        <w:ind w:firstLine="640" w:firstLineChars="200"/>
        <w:jc w:val="left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2.案例字数控制在3000字～5000字。</w:t>
      </w:r>
    </w:p>
    <w:p>
      <w:pPr>
        <w:spacing w:line="520" w:lineRule="exact"/>
        <w:ind w:firstLine="640" w:firstLineChars="200"/>
        <w:jc w:val="left"/>
        <w:rPr>
          <w:rFonts w:eastAsia="方正仿宋_GBK"/>
          <w:color w:val="000000"/>
          <w:kern w:val="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3.所用图表清晰，说明详实，符合印刷出版要求。</w:t>
      </w:r>
    </w:p>
    <w:p>
      <w:pPr>
        <w:spacing w:line="520" w:lineRule="exact"/>
        <w:ind w:firstLine="640" w:firstLineChars="200"/>
        <w:jc w:val="left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4.投稿前，请对案例内容进行仔细校对，避免错字、别字、漏字和标点不当。</w:t>
      </w:r>
    </w:p>
    <w:p>
      <w:pPr>
        <w:spacing w:line="520" w:lineRule="exact"/>
        <w:ind w:firstLine="640" w:firstLineChars="200"/>
        <w:jc w:val="left"/>
        <w:rPr>
          <w:rFonts w:eastAsia="方正仿宋_GBK"/>
          <w:color w:val="000000"/>
          <w:sz w:val="32"/>
          <w:szCs w:val="32"/>
        </w:rPr>
      </w:pPr>
    </w:p>
    <w:p>
      <w:pPr>
        <w:spacing w:after="240" w:afterLines="100" w:line="577" w:lineRule="exact"/>
        <w:jc w:val="center"/>
        <w:rPr>
          <w:rFonts w:ascii="方正小标宋_GBK" w:hAnsi="等线" w:eastAsia="方正小标宋_GBK" w:cs="Arial"/>
          <w:bCs/>
          <w:color w:val="000000"/>
          <w:sz w:val="36"/>
          <w:szCs w:val="36"/>
        </w:rPr>
      </w:pPr>
      <w:r>
        <w:rPr>
          <w:rFonts w:eastAsia="方正仿宋_GBK"/>
          <w:color w:val="000000"/>
          <w:sz w:val="32"/>
          <w:szCs w:val="32"/>
        </w:rPr>
        <w:br w:type="page"/>
      </w:r>
      <w:r>
        <w:rPr>
          <w:rFonts w:hint="eastAsia" w:ascii="方正小标宋_GBK" w:hAnsi="等线" w:eastAsia="方正小标宋_GBK" w:cs="Arial"/>
          <w:bCs/>
          <w:color w:val="000000"/>
          <w:sz w:val="36"/>
          <w:szCs w:val="36"/>
        </w:rPr>
        <w:t>社会组织参与</w:t>
      </w:r>
      <w:r>
        <w:rPr>
          <w:rFonts w:ascii="方正小标宋_GBK" w:hAnsi="等线" w:eastAsia="方正小标宋_GBK" w:cs="Arial"/>
          <w:bCs/>
          <w:color w:val="000000"/>
          <w:sz w:val="36"/>
          <w:szCs w:val="36"/>
        </w:rPr>
        <w:t>乡村振兴</w:t>
      </w:r>
      <w:r>
        <w:rPr>
          <w:rFonts w:hint="eastAsia" w:ascii="方正小标宋_GBK" w:hAnsi="等线" w:eastAsia="方正小标宋_GBK" w:cs="Arial"/>
          <w:bCs/>
          <w:color w:val="000000"/>
          <w:sz w:val="36"/>
          <w:szCs w:val="36"/>
        </w:rPr>
        <w:t>案例申报表</w:t>
      </w:r>
    </w:p>
    <w:tbl>
      <w:tblPr>
        <w:tblStyle w:val="3"/>
        <w:tblpPr w:leftFromText="180" w:rightFromText="180" w:vertAnchor="text" w:horzAnchor="margin" w:tblpXSpec="center" w:tblpY="91"/>
        <w:tblOverlap w:val="never"/>
        <w:tblW w:w="885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2410"/>
        <w:gridCol w:w="51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exact"/>
        </w:trPr>
        <w:tc>
          <w:tcPr>
            <w:tcW w:w="1242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社会组织</w:t>
            </w: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基本情况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组织名称（全称）</w:t>
            </w:r>
          </w:p>
        </w:tc>
        <w:tc>
          <w:tcPr>
            <w:tcW w:w="519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exact"/>
        </w:trPr>
        <w:tc>
          <w:tcPr>
            <w:tcW w:w="1242" w:type="dxa"/>
            <w:vMerge w:val="continue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ind w:firstLine="624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组织类型</w:t>
            </w:r>
          </w:p>
        </w:tc>
        <w:tc>
          <w:tcPr>
            <w:tcW w:w="51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A 社会团体  B 基金会  C 民办非企业单位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exact"/>
        </w:trPr>
        <w:tc>
          <w:tcPr>
            <w:tcW w:w="1242" w:type="dxa"/>
            <w:vMerge w:val="continue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ind w:firstLine="624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登记层级</w:t>
            </w:r>
          </w:p>
        </w:tc>
        <w:tc>
          <w:tcPr>
            <w:tcW w:w="51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A省级    B市级    C县级    D其他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93" w:hRule="exact"/>
        </w:trPr>
        <w:tc>
          <w:tcPr>
            <w:tcW w:w="1242" w:type="dxa"/>
            <w:vMerge w:val="restart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申报案例基本情况</w:t>
            </w:r>
          </w:p>
        </w:tc>
        <w:tc>
          <w:tcPr>
            <w:tcW w:w="2410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案例</w:t>
            </w:r>
            <w:r>
              <w:rPr>
                <w:rFonts w:hint="eastAsia" w:eastAsia="方正仿宋_GBK"/>
                <w:sz w:val="24"/>
                <w:szCs w:val="24"/>
              </w:rPr>
              <w:t>标题</w:t>
            </w:r>
            <w:r>
              <w:rPr>
                <w:rFonts w:eastAsia="方正仿宋_GBK"/>
                <w:sz w:val="24"/>
                <w:szCs w:val="24"/>
              </w:rPr>
              <w:t>（含副标题）</w:t>
            </w:r>
          </w:p>
        </w:tc>
        <w:tc>
          <w:tcPr>
            <w:tcW w:w="51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exact"/>
        </w:trPr>
        <w:tc>
          <w:tcPr>
            <w:tcW w:w="1242" w:type="dxa"/>
            <w:vMerge w:val="continue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项目实施地</w:t>
            </w:r>
          </w:p>
        </w:tc>
        <w:tc>
          <w:tcPr>
            <w:tcW w:w="51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exact"/>
        </w:trPr>
        <w:tc>
          <w:tcPr>
            <w:tcW w:w="1242" w:type="dxa"/>
            <w:vMerge w:val="continue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项目总金额</w:t>
            </w:r>
          </w:p>
        </w:tc>
        <w:tc>
          <w:tcPr>
            <w:tcW w:w="51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exact"/>
        </w:trPr>
        <w:tc>
          <w:tcPr>
            <w:tcW w:w="1242" w:type="dxa"/>
            <w:vMerge w:val="continue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受益群体及人数</w:t>
            </w:r>
          </w:p>
        </w:tc>
        <w:tc>
          <w:tcPr>
            <w:tcW w:w="51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exact"/>
        </w:trPr>
        <w:tc>
          <w:tcPr>
            <w:tcW w:w="1242" w:type="dxa"/>
            <w:vMerge w:val="continue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项目起止时间</w:t>
            </w:r>
          </w:p>
        </w:tc>
        <w:tc>
          <w:tcPr>
            <w:tcW w:w="51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exact"/>
        </w:trPr>
        <w:tc>
          <w:tcPr>
            <w:tcW w:w="1242" w:type="dxa"/>
            <w:vMerge w:val="continue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联系人及联系方式</w:t>
            </w:r>
          </w:p>
        </w:tc>
        <w:tc>
          <w:tcPr>
            <w:tcW w:w="5198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left"/>
              <w:rPr>
                <w:rFonts w:eastAsia="方正仿宋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6" w:hRule="exact"/>
        </w:trPr>
        <w:tc>
          <w:tcPr>
            <w:tcW w:w="1242" w:type="dxa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案例摘要</w:t>
            </w: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jc w:val="center"/>
              <w:rPr>
                <w:rFonts w:eastAsia="方正仿宋_GBK"/>
                <w:sz w:val="24"/>
                <w:szCs w:val="24"/>
              </w:rPr>
            </w:pPr>
            <w:r>
              <w:rPr>
                <w:rFonts w:eastAsia="方正仿宋_GBK"/>
                <w:sz w:val="24"/>
                <w:szCs w:val="24"/>
              </w:rPr>
              <w:t>200-300字</w:t>
            </w:r>
          </w:p>
        </w:tc>
        <w:tc>
          <w:tcPr>
            <w:tcW w:w="7608" w:type="dxa"/>
            <w:gridSpan w:val="2"/>
            <w:vAlign w:val="center"/>
          </w:tcPr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  <w:p>
            <w:pPr>
              <w:widowControl/>
              <w:autoSpaceDE w:val="0"/>
              <w:autoSpaceDN w:val="0"/>
              <w:snapToGrid w:val="0"/>
              <w:spacing w:line="320" w:lineRule="exact"/>
              <w:rPr>
                <w:rFonts w:eastAsia="方正仿宋_GBK"/>
                <w:sz w:val="24"/>
                <w:szCs w:val="24"/>
                <w:u w:val="single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A9707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admin</cp:lastModifiedBy>
  <dcterms:modified xsi:type="dcterms:W3CDTF">2021-07-20T13:53:29Z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