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5" w:type="dxa"/>
        <w:tblInd w:w="-17" w:type="dxa"/>
        <w:tblLook w:val="0000" w:firstRow="0" w:lastRow="0" w:firstColumn="0" w:lastColumn="0" w:noHBand="0" w:noVBand="0"/>
      </w:tblPr>
      <w:tblGrid>
        <w:gridCol w:w="798"/>
        <w:gridCol w:w="4916"/>
        <w:gridCol w:w="3361"/>
      </w:tblGrid>
      <w:tr w:rsidR="00974AA4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74AA4" w:rsidRDefault="00974AA4" w:rsidP="00E95B0B">
            <w:pPr>
              <w:widowControl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附件1</w:t>
            </w:r>
          </w:p>
        </w:tc>
      </w:tr>
      <w:tr w:rsidR="00974AA4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74AA4" w:rsidRDefault="00974AA4" w:rsidP="00E95B0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/>
                <w:color w:val="000000"/>
                <w:sz w:val="40"/>
                <w:szCs w:val="40"/>
              </w:rPr>
            </w:pPr>
            <w:r>
              <w:rPr>
                <w:rFonts w:ascii="Times New Roman" w:eastAsia="方正小标宋_GBK" w:hAnsi="Times New Roman"/>
                <w:sz w:val="44"/>
                <w:szCs w:val="44"/>
              </w:rPr>
              <w:t>江苏省社会组织助力</w:t>
            </w:r>
            <w:r>
              <w:rPr>
                <w:rFonts w:ascii="Times New Roman" w:eastAsia="方正小标宋_GBK" w:hAnsi="Times New Roman"/>
                <w:sz w:val="44"/>
                <w:szCs w:val="44"/>
              </w:rPr>
              <w:t>“</w:t>
            </w:r>
            <w:r>
              <w:rPr>
                <w:rFonts w:ascii="Times New Roman" w:eastAsia="方正小标宋_GBK" w:hAnsi="Times New Roman"/>
                <w:sz w:val="44"/>
                <w:szCs w:val="44"/>
              </w:rPr>
              <w:t>幸福民政</w:t>
            </w:r>
            <w:r>
              <w:rPr>
                <w:rFonts w:ascii="Times New Roman" w:eastAsia="方正小标宋_GBK" w:hAnsi="Times New Roman"/>
                <w:sz w:val="44"/>
                <w:szCs w:val="44"/>
              </w:rPr>
              <w:t>”</w:t>
            </w:r>
            <w:r>
              <w:rPr>
                <w:rFonts w:ascii="Times New Roman" w:eastAsia="方正小标宋_GBK" w:hAnsi="Times New Roman"/>
                <w:sz w:val="44"/>
                <w:szCs w:val="44"/>
              </w:rPr>
              <w:t>建设优秀案例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江苏省困难家庭儿童重特大疾病慈善救助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江苏省慈善总会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我助妇儿康</w:t>
            </w:r>
            <w:r>
              <w:rPr>
                <w:rStyle w:val="font81"/>
                <w:lang w:bidi="ar"/>
              </w:rPr>
              <w:t>·</w:t>
            </w:r>
            <w:r>
              <w:rPr>
                <w:rStyle w:val="font91"/>
                <w:lang w:bidi="ar"/>
              </w:rPr>
              <w:t>妇儿权益维护与安全守护课堂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江苏省妇女儿童福利基金会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爱心暑托班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江苏省青少年发展基金会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江苏省社区体育合家欢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江苏省发展体育基金会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敬老助残暖心行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江苏省荣昌济困基金会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慈善</w:t>
            </w:r>
            <w:r>
              <w:rPr>
                <w:rStyle w:val="font81"/>
                <w:lang w:bidi="ar"/>
              </w:rPr>
              <w:t>+</w:t>
            </w:r>
            <w:r>
              <w:rPr>
                <w:rStyle w:val="font91"/>
                <w:lang w:bidi="ar"/>
              </w:rPr>
              <w:t>救助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擦亮为民底色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苏州工业园区慈善基金会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多元主体参与下社区社会组织培育新路径探索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以玄武区社创谷为例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南京市金苹果社会工作服务中心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传承幸福瑞缘</w:t>
            </w:r>
            <w:r>
              <w:rPr>
                <w:rStyle w:val="font81"/>
                <w:lang w:bidi="ar"/>
              </w:rPr>
              <w:t xml:space="preserve"> </w:t>
            </w:r>
            <w:r>
              <w:rPr>
                <w:rStyle w:val="font91"/>
                <w:lang w:bidi="ar"/>
              </w:rPr>
              <w:t>建设美好家园</w:t>
            </w:r>
            <w:r>
              <w:rPr>
                <w:rStyle w:val="font81"/>
                <w:lang w:bidi="ar"/>
              </w:rPr>
              <w:t>-</w:t>
            </w:r>
            <w:r>
              <w:rPr>
                <w:rStyle w:val="font91"/>
                <w:lang w:bidi="ar"/>
              </w:rPr>
              <w:t>中瑞社区婚俗改革项目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南京开元社会组织服务中心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好邻居敲敲门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邻里互助养老模式探索与实践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南京爱德社会工作服务中心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发掘保护地名文化资源，致力彰显江阴人文底蕴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江阴华夏自然村落研究会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锡锡向荣，滨纷益创</w:t>
            </w:r>
            <w:r>
              <w:rPr>
                <w:rStyle w:val="font81"/>
                <w:lang w:bidi="ar"/>
              </w:rPr>
              <w:t>”——</w:t>
            </w:r>
            <w:r>
              <w:rPr>
                <w:rStyle w:val="font91"/>
                <w:lang w:bidi="ar"/>
              </w:rPr>
              <w:t>以爱为舟，助力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残疾人文创之光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无锡市梁溪区山百合关爱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促进中心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护光计划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81"/>
                <w:lang w:bidi="ar"/>
              </w:rPr>
              <w:br/>
              <w:t>——</w:t>
            </w:r>
            <w:r>
              <w:rPr>
                <w:rStyle w:val="font91"/>
                <w:lang w:bidi="ar"/>
              </w:rPr>
              <w:t>守护希望的光芒，让困境儿童走出困境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无锡市新吴区荟瑞社会发展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打好社区治理</w:t>
            </w: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八段锦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，实现五社联动</w:t>
            </w: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微循环</w:t>
            </w:r>
            <w:r>
              <w:rPr>
                <w:rStyle w:val="font81"/>
                <w:lang w:bidi="ar"/>
              </w:rPr>
              <w:t>”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徐州市鼓楼区琵琶街道滨河社区社会工作服务站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让每一个生命都精彩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心智障碍儿童自主生活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能力提升项目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徐州市有朋社会工作事务所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爱与陪伴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特殊群体关爱公益项目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睢宁县孝满人间志愿者协会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守护明天，为孩子撑起</w:t>
            </w: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彩虹伞</w:t>
            </w:r>
            <w:r>
              <w:rPr>
                <w:rStyle w:val="font81"/>
                <w:lang w:bidi="ar"/>
              </w:rPr>
              <w:t>”——</w:t>
            </w:r>
            <w:r>
              <w:rPr>
                <w:rStyle w:val="font91"/>
                <w:lang w:bidi="ar"/>
              </w:rPr>
              <w:t>学生心理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健康服务项目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常州市心理咨询师协会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非遗传承</w:t>
            </w:r>
            <w:r>
              <w:rPr>
                <w:rStyle w:val="font81"/>
                <w:lang w:bidi="ar"/>
              </w:rPr>
              <w:t>·</w:t>
            </w:r>
            <w:r>
              <w:rPr>
                <w:rStyle w:val="font91"/>
                <w:lang w:bidi="ar"/>
              </w:rPr>
              <w:t>缠花赋能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残疾人赋能就业项目</w:t>
            </w:r>
          </w:p>
        </w:tc>
        <w:tc>
          <w:tcPr>
            <w:tcW w:w="336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常州市金坛区汉服文化协会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18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老友记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用爱守护长者记忆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养老服务项目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常州市新北区常乐长者养老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和芳居：五</w:t>
            </w: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和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助老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谱写农村互助养老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最强音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张家港市永联惠民服务中心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扬太仓历史</w:t>
            </w:r>
            <w:r>
              <w:rPr>
                <w:rStyle w:val="font81"/>
                <w:lang w:bidi="ar"/>
              </w:rPr>
              <w:t>·</w:t>
            </w:r>
            <w:r>
              <w:rPr>
                <w:rStyle w:val="font91"/>
                <w:lang w:bidi="ar"/>
              </w:rPr>
              <w:t>传维新文化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地名文化品牌创新的县域实践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太仓市老伙伴社会工作服务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发展中心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健康摆渡人计划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昆山市认知症友好社区服务项目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昆山市慈惠助老服务中心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保护地名文化，赓续崇川根脉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南通市崇川区和平桥街道六桥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文化社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手扶夕阳</w:t>
            </w:r>
            <w:r>
              <w:rPr>
                <w:rStyle w:val="font81"/>
                <w:lang w:bidi="ar"/>
              </w:rPr>
              <w:t xml:space="preserve"> </w:t>
            </w:r>
            <w:r>
              <w:rPr>
                <w:rStyle w:val="font91"/>
                <w:lang w:bidi="ar"/>
              </w:rPr>
              <w:t>耆享安居</w:t>
            </w:r>
            <w:r>
              <w:rPr>
                <w:rStyle w:val="font81"/>
                <w:lang w:bidi="ar"/>
              </w:rPr>
              <w:t>”——</w:t>
            </w:r>
            <w:r>
              <w:rPr>
                <w:rStyle w:val="font91"/>
                <w:lang w:bidi="ar"/>
              </w:rPr>
              <w:t>特殊老人居家安全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守护计划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南通市飞牛小匠社工服务中心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爱如春风，情暖夕阳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独居、空巢老人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居家服务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东海县北辰社区春风志愿者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灌爱未来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打造未成年人保护站示范标杆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连云港市阳光爱心公益服务中心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益童</w:t>
            </w:r>
            <w:r>
              <w:rPr>
                <w:rStyle w:val="font81"/>
                <w:lang w:bidi="ar"/>
              </w:rPr>
              <w:t>·</w:t>
            </w:r>
            <w:r>
              <w:rPr>
                <w:rStyle w:val="font91"/>
                <w:lang w:bidi="ar"/>
              </w:rPr>
              <w:t>颐老，幸福同行</w:t>
            </w:r>
            <w:r>
              <w:rPr>
                <w:rStyle w:val="font81"/>
                <w:lang w:bidi="ar"/>
              </w:rPr>
              <w:t xml:space="preserve">—— </w:t>
            </w:r>
            <w:r>
              <w:rPr>
                <w:rStyle w:val="font91"/>
                <w:lang w:bidi="ar"/>
              </w:rPr>
              <w:t>涟水县东门社区公益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服务案例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淮安市乐民社会工作服务中心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资产为本助成长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富强社区社会组织培优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项目案例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淮安市清江浦区心苑社会工作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服务社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发挥智库作用，服务</w:t>
            </w: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一老一小</w:t>
            </w:r>
            <w:r>
              <w:rPr>
                <w:rStyle w:val="font81"/>
                <w:lang w:bidi="ar"/>
              </w:rPr>
              <w:t>”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淮安市同心社会工作服务中心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幸福民生助力夕阳红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东台市助老爱老协会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未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爱护航</w:t>
            </w:r>
            <w:r>
              <w:rPr>
                <w:rStyle w:val="font81"/>
                <w:lang w:bidi="ar"/>
              </w:rPr>
              <w:t xml:space="preserve"> </w:t>
            </w:r>
            <w:r>
              <w:rPr>
                <w:rStyle w:val="font91"/>
                <w:lang w:bidi="ar"/>
              </w:rPr>
              <w:t>苔花绽放</w:t>
            </w:r>
            <w:r>
              <w:rPr>
                <w:rStyle w:val="font81"/>
                <w:lang w:bidi="ar"/>
              </w:rPr>
              <w:t>——</w:t>
            </w:r>
            <w:r>
              <w:rPr>
                <w:rStyle w:val="font91"/>
                <w:lang w:bidi="ar"/>
              </w:rPr>
              <w:t>未成年人关爱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保护活动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滨海县齐心社会工作服务中心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代理儿女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让爱点亮暮年时光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仪征市真州镇城北社区居家养老服务中心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成长赋能</w:t>
            </w:r>
            <w:r>
              <w:rPr>
                <w:rStyle w:val="font81"/>
                <w:lang w:bidi="ar"/>
              </w:rPr>
              <w:t xml:space="preserve">  </w:t>
            </w:r>
            <w:r>
              <w:rPr>
                <w:rStyle w:val="font91"/>
                <w:lang w:bidi="ar"/>
              </w:rPr>
              <w:t>协力共推</w:t>
            </w:r>
            <w:r>
              <w:rPr>
                <w:rStyle w:val="font81"/>
                <w:lang w:bidi="ar"/>
              </w:rPr>
              <w:t>—</w:t>
            </w:r>
            <w:r>
              <w:rPr>
                <w:rStyle w:val="font91"/>
                <w:lang w:bidi="ar"/>
              </w:rPr>
              <w:t>社区社会组织筑基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培优行动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扬州市广陵区文昌花园社区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社会组织发展中心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携手同行，有爱无碍</w:t>
            </w:r>
            <w:r>
              <w:rPr>
                <w:rStyle w:val="font81"/>
                <w:lang w:bidi="ar"/>
              </w:rPr>
              <w:t>—</w:t>
            </w:r>
            <w:r>
              <w:rPr>
                <w:rStyle w:val="font91"/>
                <w:lang w:bidi="ar"/>
              </w:rPr>
              <w:t>上党镇残障家庭结构化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服务援助计划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镇江市百川社会工作服务中心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“520</w:t>
            </w:r>
            <w:r>
              <w:rPr>
                <w:rStyle w:val="font91"/>
                <w:lang w:bidi="ar"/>
              </w:rPr>
              <w:t>荧光夜跑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活动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镇江市麦田慈善基金会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连心家园暖心行动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丹阳市齐梁义工社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五色花海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关爱计划</w:t>
            </w:r>
            <w:r>
              <w:rPr>
                <w:rStyle w:val="font81"/>
                <w:lang w:bidi="ar"/>
              </w:rPr>
              <w:t xml:space="preserve">  </w:t>
            </w:r>
            <w:r>
              <w:rPr>
                <w:rStyle w:val="font91"/>
                <w:lang w:bidi="ar"/>
              </w:rPr>
              <w:t>照亮群众幸福之路</w:t>
            </w:r>
          </w:p>
        </w:tc>
        <w:tc>
          <w:tcPr>
            <w:tcW w:w="336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泰州市大城小爱公益服务中心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同舟共济</w:t>
            </w:r>
            <w:r>
              <w:rPr>
                <w:rStyle w:val="font81"/>
                <w:lang w:bidi="ar"/>
              </w:rPr>
              <w:t xml:space="preserve"> </w:t>
            </w:r>
            <w:r>
              <w:rPr>
                <w:rStyle w:val="font91"/>
                <w:lang w:bidi="ar"/>
              </w:rPr>
              <w:t>呵护成长</w:t>
            </w:r>
            <w:r>
              <w:rPr>
                <w:rStyle w:val="font81"/>
                <w:lang w:bidi="ar"/>
              </w:rPr>
              <w:t>”</w:t>
            </w:r>
            <w:r>
              <w:rPr>
                <w:rStyle w:val="font91"/>
                <w:lang w:bidi="ar"/>
              </w:rPr>
              <w:t>困境儿童服务项目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泰兴市银杏书苑文化公益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活动中心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81"/>
                <w:lang w:bidi="ar"/>
              </w:rPr>
              <w:t>“</w:t>
            </w:r>
            <w:r>
              <w:rPr>
                <w:rStyle w:val="font91"/>
                <w:lang w:bidi="ar"/>
              </w:rPr>
              <w:t>小小法治宣传员</w:t>
            </w:r>
            <w:r>
              <w:rPr>
                <w:rStyle w:val="font81"/>
                <w:lang w:bidi="ar"/>
              </w:rPr>
              <w:t xml:space="preserve">”— </w:t>
            </w:r>
            <w:r>
              <w:rPr>
                <w:rStyle w:val="font91"/>
                <w:lang w:bidi="ar"/>
              </w:rPr>
              <w:t>青少年体验式法治教育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模式探索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泰州市小蝌蚪靑少年儿童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发展中心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39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迅哥有约</w:t>
            </w:r>
            <w:r>
              <w:rPr>
                <w:rStyle w:val="font81"/>
                <w:lang w:bidi="ar"/>
              </w:rPr>
              <w:t>•</w:t>
            </w:r>
            <w:r>
              <w:rPr>
                <w:rStyle w:val="font91"/>
                <w:lang w:bidi="ar"/>
              </w:rPr>
              <w:t>扶苗工程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Style w:val="font91"/>
                <w:szCs w:val="24"/>
                <w:lang w:bidi="ar"/>
              </w:rPr>
            </w:pPr>
            <w:r>
              <w:rPr>
                <w:rStyle w:val="font91"/>
                <w:lang w:bidi="ar"/>
              </w:rPr>
              <w:t>宿迁市迅哥有约社会工作</w:t>
            </w:r>
          </w:p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服务中心</w:t>
            </w:r>
          </w:p>
        </w:tc>
      </w:tr>
      <w:tr w:rsidR="00974AA4" w:rsidTr="00E95B0B">
        <w:trPr>
          <w:trHeight w:val="600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赶公益慈善大集，幸福民政浸心田</w:t>
            </w:r>
          </w:p>
        </w:tc>
        <w:tc>
          <w:tcPr>
            <w:tcW w:w="336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74AA4" w:rsidRDefault="00974AA4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91"/>
                <w:lang w:bidi="ar"/>
              </w:rPr>
              <w:t>宿迁市联美社会工作服务中心</w:t>
            </w:r>
          </w:p>
        </w:tc>
      </w:tr>
    </w:tbl>
    <w:p w:rsidR="00974AA4" w:rsidRDefault="00974AA4" w:rsidP="00974A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974AA4" w:rsidRDefault="00974AA4" w:rsidP="00974A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974AA4" w:rsidRDefault="00974AA4" w:rsidP="00974A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974AA4" w:rsidRDefault="00974AA4" w:rsidP="00974A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974AA4" w:rsidRDefault="00974AA4" w:rsidP="00974A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974AA4" w:rsidRDefault="00974AA4" w:rsidP="00974AA4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C211CC" w:rsidRPr="00974AA4" w:rsidRDefault="00C211CC">
      <w:bookmarkStart w:id="0" w:name="_GoBack"/>
      <w:bookmarkEnd w:id="0"/>
    </w:p>
    <w:sectPr w:rsidR="00C211CC" w:rsidRPr="00974A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4BDF" w:rsidRDefault="002F4BDF" w:rsidP="00974AA4">
      <w:r>
        <w:separator/>
      </w:r>
    </w:p>
  </w:endnote>
  <w:endnote w:type="continuationSeparator" w:id="0">
    <w:p w:rsidR="002F4BDF" w:rsidRDefault="002F4BDF" w:rsidP="00974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4BDF" w:rsidRDefault="002F4BDF" w:rsidP="00974AA4">
      <w:r>
        <w:separator/>
      </w:r>
    </w:p>
  </w:footnote>
  <w:footnote w:type="continuationSeparator" w:id="0">
    <w:p w:rsidR="002F4BDF" w:rsidRDefault="002F4BDF" w:rsidP="00974A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419"/>
    <w:rsid w:val="002A4419"/>
    <w:rsid w:val="002F4BDF"/>
    <w:rsid w:val="00974AA4"/>
    <w:rsid w:val="00C21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0076DA-D4D1-46C9-9C86-A35E5F1D7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4AA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4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4AA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4A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4AA4"/>
    <w:rPr>
      <w:sz w:val="18"/>
      <w:szCs w:val="18"/>
    </w:rPr>
  </w:style>
  <w:style w:type="character" w:customStyle="1" w:styleId="font81">
    <w:name w:val="font81"/>
    <w:qFormat/>
    <w:rsid w:val="00974AA4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91">
    <w:name w:val="font91"/>
    <w:qFormat/>
    <w:rsid w:val="00974AA4"/>
    <w:rPr>
      <w:rFonts w:ascii="方正仿宋_GBK" w:eastAsia="方正仿宋_GBK" w:hAnsi="方正仿宋_GBK" w:cs="方正仿宋_GBK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244</Words>
  <Characters>1396</Characters>
  <Application>Microsoft Office Word</Application>
  <DocSecurity>0</DocSecurity>
  <Lines>11</Lines>
  <Paragraphs>3</Paragraphs>
  <ScaleCrop>false</ScaleCrop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2024-11-28T03:27:00Z</dcterms:created>
  <dcterms:modified xsi:type="dcterms:W3CDTF">2024-11-28T03:55:00Z</dcterms:modified>
</cp:coreProperties>
</file>