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206C9C" w14:textId="35AC996D" w:rsidR="00943D65" w:rsidRPr="00DE1711" w:rsidRDefault="00000000">
      <w:pPr>
        <w:widowControl/>
        <w:spacing w:line="600" w:lineRule="exact"/>
        <w:jc w:val="left"/>
        <w:rPr>
          <w:rFonts w:ascii="Times New Roman" w:eastAsia="方正黑体_GBK" w:hAnsi="Times New Roman"/>
          <w:sz w:val="32"/>
          <w:szCs w:val="32"/>
        </w:rPr>
      </w:pPr>
      <w:r w:rsidRPr="00DE1711">
        <w:rPr>
          <w:rFonts w:ascii="Times New Roman" w:eastAsia="方正黑体_GBK" w:hAnsi="Times New Roman"/>
          <w:sz w:val="32"/>
          <w:szCs w:val="32"/>
        </w:rPr>
        <w:t>附件</w:t>
      </w:r>
      <w:r w:rsidR="00885942">
        <w:rPr>
          <w:rFonts w:ascii="Times New Roman" w:eastAsia="方正黑体_GBK" w:hAnsi="Times New Roman" w:hint="eastAsia"/>
          <w:sz w:val="32"/>
          <w:szCs w:val="32"/>
        </w:rPr>
        <w:t>1</w:t>
      </w:r>
    </w:p>
    <w:p w14:paraId="37F3741D" w14:textId="2802B6CF" w:rsidR="00943D65" w:rsidRPr="00DE1711" w:rsidRDefault="00000000">
      <w:pPr>
        <w:widowControl/>
        <w:spacing w:line="600" w:lineRule="exact"/>
        <w:jc w:val="center"/>
        <w:rPr>
          <w:rFonts w:ascii="Times New Roman" w:eastAsia="方正小标宋_GBK" w:hAnsi="Times New Roman"/>
          <w:sz w:val="44"/>
          <w:szCs w:val="44"/>
        </w:rPr>
      </w:pPr>
      <w:bookmarkStart w:id="0" w:name="_Hlk197609666"/>
      <w:r w:rsidRPr="00DE1711">
        <w:rPr>
          <w:rFonts w:ascii="Times New Roman" w:eastAsia="方正小标宋_GBK" w:hAnsi="Times New Roman"/>
          <w:sz w:val="44"/>
          <w:szCs w:val="44"/>
        </w:rPr>
        <w:t>全国先进社会组织评选</w:t>
      </w:r>
      <w:r w:rsidR="00BB0041">
        <w:rPr>
          <w:rFonts w:ascii="Times New Roman" w:eastAsia="方正小标宋_GBK" w:hAnsi="Times New Roman" w:hint="eastAsia"/>
          <w:sz w:val="44"/>
          <w:szCs w:val="44"/>
        </w:rPr>
        <w:t>条件</w:t>
      </w:r>
    </w:p>
    <w:bookmarkEnd w:id="0"/>
    <w:p w14:paraId="11BA5567" w14:textId="77777777" w:rsidR="00943D65" w:rsidRPr="00DE1711" w:rsidRDefault="00943D65">
      <w:pPr>
        <w:spacing w:line="600" w:lineRule="exact"/>
        <w:rPr>
          <w:rFonts w:ascii="Times New Roman" w:hAnsi="Times New Roman"/>
        </w:rPr>
      </w:pPr>
    </w:p>
    <w:p w14:paraId="346B143B" w14:textId="19F1906E" w:rsidR="00943D65" w:rsidRPr="00DE1711" w:rsidRDefault="00BB0041">
      <w:pPr>
        <w:widowControl/>
        <w:spacing w:line="600" w:lineRule="exact"/>
        <w:ind w:firstLineChars="200" w:firstLine="640"/>
        <w:jc w:val="left"/>
        <w:rPr>
          <w:rFonts w:ascii="Times New Roman" w:eastAsia="方正仿宋_GBK" w:hAnsi="Times New Roman"/>
          <w:sz w:val="32"/>
          <w:szCs w:val="32"/>
        </w:rPr>
      </w:pPr>
      <w:r w:rsidRPr="00A241E4">
        <w:rPr>
          <w:rFonts w:ascii="Times New Roman" w:eastAsia="方正仿宋_GBK" w:hAnsi="Times New Roman" w:hint="eastAsia"/>
          <w:sz w:val="32"/>
          <w:szCs w:val="32"/>
        </w:rPr>
        <w:t>根据《民政部关于开展第五次“全国先进社会组织”评比表彰活动的通知》（民函〔</w:t>
      </w:r>
      <w:r w:rsidRPr="00A241E4">
        <w:rPr>
          <w:rFonts w:ascii="Times New Roman" w:eastAsia="方正仿宋_GBK" w:hAnsi="Times New Roman" w:hint="eastAsia"/>
          <w:sz w:val="32"/>
          <w:szCs w:val="32"/>
        </w:rPr>
        <w:t>2025</w:t>
      </w:r>
      <w:r w:rsidRPr="00A241E4">
        <w:rPr>
          <w:rFonts w:ascii="Times New Roman" w:eastAsia="方正仿宋_GBK" w:hAnsi="Times New Roman" w:hint="eastAsia"/>
          <w:sz w:val="32"/>
          <w:szCs w:val="32"/>
        </w:rPr>
        <w:t>〕</w:t>
      </w:r>
      <w:r w:rsidRPr="00A241E4">
        <w:rPr>
          <w:rFonts w:ascii="Times New Roman" w:eastAsia="方正仿宋_GBK" w:hAnsi="Times New Roman" w:hint="eastAsia"/>
          <w:sz w:val="32"/>
          <w:szCs w:val="32"/>
        </w:rPr>
        <w:t>22</w:t>
      </w:r>
      <w:r w:rsidRPr="00A241E4">
        <w:rPr>
          <w:rFonts w:ascii="Times New Roman" w:eastAsia="方正仿宋_GBK" w:hAnsi="Times New Roman" w:hint="eastAsia"/>
          <w:sz w:val="32"/>
          <w:szCs w:val="32"/>
        </w:rPr>
        <w:t>号）要求，</w:t>
      </w:r>
      <w:r w:rsidRPr="00DE1711">
        <w:rPr>
          <w:rFonts w:ascii="Times New Roman" w:eastAsia="方正仿宋_GBK" w:hAnsi="Times New Roman"/>
          <w:sz w:val="32"/>
          <w:szCs w:val="32"/>
        </w:rPr>
        <w:t>第五次</w:t>
      </w:r>
      <w:r w:rsidRPr="00DE1711">
        <w:rPr>
          <w:rFonts w:ascii="Times New Roman" w:eastAsia="方正仿宋_GBK" w:hAnsi="Times New Roman"/>
          <w:sz w:val="32"/>
          <w:szCs w:val="32"/>
        </w:rPr>
        <w:t>“</w:t>
      </w:r>
      <w:r w:rsidRPr="00DE1711">
        <w:rPr>
          <w:rFonts w:ascii="Times New Roman" w:eastAsia="方正仿宋_GBK" w:hAnsi="Times New Roman"/>
          <w:sz w:val="32"/>
          <w:szCs w:val="32"/>
        </w:rPr>
        <w:t>全国先进社会组织</w:t>
      </w:r>
      <w:r w:rsidRPr="00DE1711">
        <w:rPr>
          <w:rFonts w:ascii="Times New Roman" w:eastAsia="方正仿宋_GBK" w:hAnsi="Times New Roman"/>
          <w:sz w:val="32"/>
          <w:szCs w:val="32"/>
        </w:rPr>
        <w:t>”</w:t>
      </w:r>
      <w:r w:rsidRPr="00DE1711">
        <w:rPr>
          <w:rFonts w:ascii="Times New Roman" w:eastAsia="方正仿宋_GBK" w:hAnsi="Times New Roman"/>
          <w:sz w:val="32"/>
          <w:szCs w:val="32"/>
        </w:rPr>
        <w:t>江苏省表彰名额总计</w:t>
      </w:r>
      <w:r w:rsidRPr="00DE1711">
        <w:rPr>
          <w:rFonts w:ascii="Times New Roman" w:eastAsia="方正仿宋_GBK" w:hAnsi="Times New Roman"/>
          <w:sz w:val="32"/>
          <w:szCs w:val="32"/>
        </w:rPr>
        <w:t>10</w:t>
      </w:r>
      <w:r w:rsidRPr="00DE1711">
        <w:rPr>
          <w:rFonts w:ascii="Times New Roman" w:eastAsia="方正仿宋_GBK" w:hAnsi="Times New Roman"/>
          <w:sz w:val="32"/>
          <w:szCs w:val="32"/>
        </w:rPr>
        <w:t>个。评选</w:t>
      </w:r>
      <w:r>
        <w:rPr>
          <w:rFonts w:ascii="Times New Roman" w:eastAsia="方正仿宋_GBK" w:hAnsi="Times New Roman" w:hint="eastAsia"/>
          <w:sz w:val="32"/>
          <w:szCs w:val="32"/>
        </w:rPr>
        <w:t>条件</w:t>
      </w:r>
      <w:r w:rsidRPr="00DE1711">
        <w:rPr>
          <w:rFonts w:ascii="Times New Roman" w:eastAsia="方正仿宋_GBK" w:hAnsi="Times New Roman"/>
          <w:sz w:val="32"/>
          <w:szCs w:val="32"/>
        </w:rPr>
        <w:t>如下：</w:t>
      </w:r>
    </w:p>
    <w:p w14:paraId="0AF3DDAC" w14:textId="77777777" w:rsidR="00943D65" w:rsidRPr="00DE1711" w:rsidRDefault="00000000">
      <w:pPr>
        <w:pStyle w:val="ab"/>
        <w:widowControl/>
        <w:adjustRightInd w:val="0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方正仿宋_GBK" w:hAnsi="Times New Roman"/>
          <w:kern w:val="2"/>
          <w:sz w:val="32"/>
          <w:szCs w:val="32"/>
        </w:rPr>
      </w:pPr>
      <w:r w:rsidRPr="00DE1711">
        <w:rPr>
          <w:rFonts w:ascii="Times New Roman" w:eastAsia="方正楷体_GBK" w:hAnsi="Times New Roman"/>
          <w:kern w:val="2"/>
          <w:sz w:val="32"/>
          <w:szCs w:val="32"/>
        </w:rPr>
        <w:t>（一）党的建设突出。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坚决贯彻落实党中央关于加强社会组织党的建设有关部署，坚持党建引领社会组织规范化建设与高质量发展。社会组织党组织把党的建设融入社会组织运行和发展全过程，严格执行各项党建工作制度，组织、引导、团结社会组织及其从业人员</w:t>
      </w:r>
      <w:proofErr w:type="gramStart"/>
      <w:r w:rsidRPr="00DE1711">
        <w:rPr>
          <w:rFonts w:ascii="Times New Roman" w:eastAsia="方正仿宋_GBK" w:hAnsi="Times New Roman"/>
          <w:kern w:val="2"/>
          <w:sz w:val="32"/>
          <w:szCs w:val="32"/>
        </w:rPr>
        <w:t>践行</w:t>
      </w:r>
      <w:proofErr w:type="gramEnd"/>
      <w:r w:rsidRPr="00DE1711">
        <w:rPr>
          <w:rFonts w:ascii="Times New Roman" w:eastAsia="方正仿宋_GBK" w:hAnsi="Times New Roman"/>
          <w:kern w:val="2"/>
          <w:sz w:val="32"/>
          <w:szCs w:val="32"/>
        </w:rPr>
        <w:t>初心使命，充分发挥战斗堡垒作用和党员先锋模范作用。</w:t>
      </w:r>
    </w:p>
    <w:p w14:paraId="488BD8D7" w14:textId="77777777" w:rsidR="00943D65" w:rsidRPr="00DE1711" w:rsidRDefault="00000000">
      <w:pPr>
        <w:pStyle w:val="ab"/>
        <w:widowControl/>
        <w:adjustRightInd w:val="0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方正仿宋_GBK" w:hAnsi="Times New Roman"/>
          <w:kern w:val="2"/>
          <w:sz w:val="32"/>
          <w:szCs w:val="32"/>
        </w:rPr>
      </w:pPr>
      <w:r w:rsidRPr="00DE1711">
        <w:rPr>
          <w:rFonts w:ascii="Times New Roman" w:eastAsia="方正楷体_GBK" w:hAnsi="Times New Roman"/>
          <w:kern w:val="2"/>
          <w:sz w:val="32"/>
          <w:szCs w:val="32"/>
        </w:rPr>
        <w:t>（二）作用发挥突出。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围绕党和国家工作大局，充分利用自身优势，积极参与中国式现代化建设，在服务国家、服务社会、服务群众、服务行业中发挥出色作用。对在重点行业、重点领域中表现突出、发挥引领示范作用的社会组织，予以重点倾斜。</w:t>
      </w:r>
    </w:p>
    <w:p w14:paraId="380A8347" w14:textId="77777777" w:rsidR="00943D65" w:rsidRPr="00DE1711" w:rsidRDefault="00000000">
      <w:pPr>
        <w:pStyle w:val="ab"/>
        <w:widowControl/>
        <w:adjustRightInd w:val="0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方正仿宋_GBK" w:hAnsi="Times New Roman"/>
          <w:kern w:val="2"/>
          <w:sz w:val="32"/>
          <w:szCs w:val="32"/>
        </w:rPr>
      </w:pPr>
      <w:r w:rsidRPr="00DE1711">
        <w:rPr>
          <w:rFonts w:ascii="Times New Roman" w:eastAsia="方正楷体_GBK" w:hAnsi="Times New Roman"/>
          <w:kern w:val="2"/>
          <w:sz w:val="32"/>
          <w:szCs w:val="32"/>
        </w:rPr>
        <w:t>（三）法人治理健全。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内部组织机构设置健全，具有完善的会员大会（会员代表大会）、理事会、监事（会）制度，落实民主选举、民主决策、民主管理和民主监督，内部管理制度健全，权责明确、运转协调、制衡有效。</w:t>
      </w:r>
    </w:p>
    <w:p w14:paraId="065B061A" w14:textId="77777777" w:rsidR="00943D65" w:rsidRPr="00DE1711" w:rsidRDefault="00000000">
      <w:pPr>
        <w:pStyle w:val="ab"/>
        <w:widowControl/>
        <w:adjustRightInd w:val="0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方正仿宋_GBK" w:hAnsi="Times New Roman"/>
          <w:kern w:val="2"/>
          <w:sz w:val="32"/>
          <w:szCs w:val="32"/>
        </w:rPr>
      </w:pPr>
      <w:r w:rsidRPr="00DE1711">
        <w:rPr>
          <w:rFonts w:ascii="Times New Roman" w:eastAsia="方正楷体_GBK" w:hAnsi="Times New Roman"/>
          <w:kern w:val="2"/>
          <w:sz w:val="32"/>
          <w:szCs w:val="32"/>
        </w:rPr>
        <w:lastRenderedPageBreak/>
        <w:t>（四）社会形象良好。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模范遵纪守法，坚持非营利属性，诚信自律，积极承担社会责任，品牌影响力大，社会公信度高。评估等级为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4A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、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5A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的社会组织优先参评。</w:t>
      </w:r>
    </w:p>
    <w:p w14:paraId="6D05B59C" w14:textId="77777777" w:rsidR="00943D65" w:rsidRPr="00DE1711" w:rsidRDefault="00000000">
      <w:pPr>
        <w:pStyle w:val="ab"/>
        <w:widowControl/>
        <w:adjustRightInd w:val="0"/>
        <w:spacing w:before="0" w:beforeAutospacing="0" w:after="0" w:afterAutospacing="0" w:line="600" w:lineRule="exact"/>
        <w:ind w:firstLineChars="200" w:firstLine="640"/>
        <w:jc w:val="both"/>
        <w:rPr>
          <w:rFonts w:ascii="Times New Roman" w:eastAsia="方正仿宋_GBK" w:hAnsi="Times New Roman"/>
          <w:kern w:val="2"/>
          <w:sz w:val="32"/>
          <w:szCs w:val="32"/>
        </w:rPr>
      </w:pPr>
      <w:r w:rsidRPr="00DE1711">
        <w:rPr>
          <w:rFonts w:ascii="Times New Roman" w:eastAsia="方正楷体_GBK" w:hAnsi="Times New Roman"/>
          <w:kern w:val="2"/>
          <w:sz w:val="32"/>
          <w:szCs w:val="32"/>
        </w:rPr>
        <w:t>（五）运作规范合法。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2021</w:t>
      </w:r>
      <w:r w:rsidRPr="00DE1711">
        <w:rPr>
          <w:rFonts w:ascii="Times New Roman" w:eastAsia="方正仿宋_GBK" w:hAnsi="Times New Roman"/>
          <w:kern w:val="2"/>
          <w:sz w:val="32"/>
          <w:szCs w:val="32"/>
        </w:rPr>
        <w:t>年至今，未受到过行政处罚，参加年度检查结论皆为合格（参加年报不用年检的，应按时报送并无争议），未</w:t>
      </w:r>
      <w:bookmarkStart w:id="1" w:name="_Hlk198023924"/>
      <w:r w:rsidRPr="00DE1711">
        <w:rPr>
          <w:rFonts w:ascii="Times New Roman" w:eastAsia="方正仿宋_GBK" w:hAnsi="Times New Roman"/>
          <w:kern w:val="2"/>
          <w:sz w:val="32"/>
          <w:szCs w:val="32"/>
        </w:rPr>
        <w:t>被列入活动异常名录或者严重违法失信名单</w:t>
      </w:r>
      <w:bookmarkEnd w:id="1"/>
      <w:r w:rsidRPr="00DE1711">
        <w:rPr>
          <w:rFonts w:ascii="Times New Roman" w:eastAsia="方正仿宋_GBK" w:hAnsi="Times New Roman"/>
          <w:kern w:val="2"/>
          <w:sz w:val="32"/>
          <w:szCs w:val="32"/>
        </w:rPr>
        <w:t>；社会组织主要负责人、秘书长未因本组织的职务行为接受刑事处罚或者被给予</w:t>
      </w:r>
      <w:bookmarkStart w:id="2" w:name="OLE_LINK4"/>
      <w:r w:rsidRPr="00DE1711">
        <w:rPr>
          <w:rFonts w:ascii="Times New Roman" w:eastAsia="方正仿宋_GBK" w:hAnsi="Times New Roman"/>
          <w:kern w:val="2"/>
          <w:sz w:val="32"/>
          <w:szCs w:val="32"/>
        </w:rPr>
        <w:t>党纪政务处分</w:t>
      </w:r>
      <w:bookmarkEnd w:id="2"/>
      <w:r w:rsidRPr="00DE1711">
        <w:rPr>
          <w:rFonts w:ascii="Times New Roman" w:eastAsia="方正仿宋_GBK" w:hAnsi="Times New Roman"/>
          <w:kern w:val="2"/>
          <w:sz w:val="32"/>
          <w:szCs w:val="32"/>
        </w:rPr>
        <w:t>。</w:t>
      </w:r>
    </w:p>
    <w:p w14:paraId="0F151B49" w14:textId="77777777" w:rsidR="00943D65" w:rsidRPr="00DE1711" w:rsidRDefault="00943D65">
      <w:pPr>
        <w:widowControl/>
        <w:spacing w:line="600" w:lineRule="exact"/>
        <w:jc w:val="left"/>
        <w:rPr>
          <w:rFonts w:ascii="Times New Roman" w:eastAsia="方正仿宋_GBK" w:hAnsi="Times New Roman"/>
          <w:sz w:val="32"/>
          <w:szCs w:val="32"/>
        </w:rPr>
      </w:pPr>
    </w:p>
    <w:p w14:paraId="37C46B81" w14:textId="77777777" w:rsidR="00943D65" w:rsidRPr="00DE1711" w:rsidRDefault="00943D65">
      <w:pPr>
        <w:widowControl/>
        <w:spacing w:line="600" w:lineRule="exact"/>
        <w:jc w:val="left"/>
        <w:rPr>
          <w:rFonts w:ascii="Times New Roman" w:eastAsia="方正小标宋_GBK" w:hAnsi="Times New Roman"/>
          <w:sz w:val="32"/>
          <w:szCs w:val="32"/>
        </w:rPr>
      </w:pPr>
    </w:p>
    <w:sectPr w:rsidR="00943D65" w:rsidRPr="00DE1711">
      <w:pgSz w:w="11906" w:h="16838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BA5123" w14:textId="77777777" w:rsidR="00FC6982" w:rsidRDefault="00FC6982">
      <w:r>
        <w:separator/>
      </w:r>
    </w:p>
  </w:endnote>
  <w:endnote w:type="continuationSeparator" w:id="0">
    <w:p w14:paraId="01E8186A" w14:textId="77777777" w:rsidR="00FC6982" w:rsidRDefault="00FC6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5BF1B1" w14:textId="77777777" w:rsidR="00FC6982" w:rsidRDefault="00FC6982">
      <w:r>
        <w:separator/>
      </w:r>
    </w:p>
  </w:footnote>
  <w:footnote w:type="continuationSeparator" w:id="0">
    <w:p w14:paraId="06466FFF" w14:textId="77777777" w:rsidR="00FC6982" w:rsidRDefault="00FC69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1C4D32E"/>
    <w:multiLevelType w:val="singleLevel"/>
    <w:tmpl w:val="41C4D32E"/>
    <w:lvl w:ilvl="0">
      <w:start w:val="2"/>
      <w:numFmt w:val="decimal"/>
      <w:suff w:val="space"/>
      <w:lvlText w:val="%1."/>
      <w:lvlJc w:val="left"/>
    </w:lvl>
  </w:abstractNum>
  <w:abstractNum w:abstractNumId="1" w15:restartNumberingAfterBreak="0">
    <w:nsid w:val="4A9DBB97"/>
    <w:multiLevelType w:val="singleLevel"/>
    <w:tmpl w:val="4A9DBB97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 w15:restartNumberingAfterBreak="0">
    <w:nsid w:val="4C21624C"/>
    <w:multiLevelType w:val="singleLevel"/>
    <w:tmpl w:val="4C21624C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3" w15:restartNumberingAfterBreak="0">
    <w:nsid w:val="6CA77EB0"/>
    <w:multiLevelType w:val="hybridMultilevel"/>
    <w:tmpl w:val="E946C2F4"/>
    <w:lvl w:ilvl="0" w:tplc="01825046">
      <w:start w:val="2"/>
      <w:numFmt w:val="decimal"/>
      <w:lvlText w:val="%1."/>
      <w:lvlJc w:val="left"/>
      <w:pPr>
        <w:ind w:left="19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2480" w:hanging="440"/>
      </w:pPr>
    </w:lvl>
    <w:lvl w:ilvl="2" w:tplc="0409001B" w:tentative="1">
      <w:start w:val="1"/>
      <w:numFmt w:val="lowerRoman"/>
      <w:lvlText w:val="%3."/>
      <w:lvlJc w:val="right"/>
      <w:pPr>
        <w:ind w:left="2920" w:hanging="440"/>
      </w:pPr>
    </w:lvl>
    <w:lvl w:ilvl="3" w:tplc="0409000F" w:tentative="1">
      <w:start w:val="1"/>
      <w:numFmt w:val="decimal"/>
      <w:lvlText w:val="%4."/>
      <w:lvlJc w:val="left"/>
      <w:pPr>
        <w:ind w:left="3360" w:hanging="440"/>
      </w:pPr>
    </w:lvl>
    <w:lvl w:ilvl="4" w:tplc="04090019" w:tentative="1">
      <w:start w:val="1"/>
      <w:numFmt w:val="lowerLetter"/>
      <w:lvlText w:val="%5)"/>
      <w:lvlJc w:val="left"/>
      <w:pPr>
        <w:ind w:left="3800" w:hanging="440"/>
      </w:pPr>
    </w:lvl>
    <w:lvl w:ilvl="5" w:tplc="0409001B" w:tentative="1">
      <w:start w:val="1"/>
      <w:numFmt w:val="lowerRoman"/>
      <w:lvlText w:val="%6."/>
      <w:lvlJc w:val="right"/>
      <w:pPr>
        <w:ind w:left="4240" w:hanging="440"/>
      </w:pPr>
    </w:lvl>
    <w:lvl w:ilvl="6" w:tplc="0409000F" w:tentative="1">
      <w:start w:val="1"/>
      <w:numFmt w:val="decimal"/>
      <w:lvlText w:val="%7."/>
      <w:lvlJc w:val="left"/>
      <w:pPr>
        <w:ind w:left="4680" w:hanging="440"/>
      </w:pPr>
    </w:lvl>
    <w:lvl w:ilvl="7" w:tplc="04090019" w:tentative="1">
      <w:start w:val="1"/>
      <w:numFmt w:val="lowerLetter"/>
      <w:lvlText w:val="%8)"/>
      <w:lvlJc w:val="left"/>
      <w:pPr>
        <w:ind w:left="5120" w:hanging="440"/>
      </w:pPr>
    </w:lvl>
    <w:lvl w:ilvl="8" w:tplc="0409001B" w:tentative="1">
      <w:start w:val="1"/>
      <w:numFmt w:val="lowerRoman"/>
      <w:lvlText w:val="%9."/>
      <w:lvlJc w:val="right"/>
      <w:pPr>
        <w:ind w:left="5560" w:hanging="440"/>
      </w:pPr>
    </w:lvl>
  </w:abstractNum>
  <w:num w:numId="1" w16cid:durableId="1968392852">
    <w:abstractNumId w:val="2"/>
  </w:num>
  <w:num w:numId="2" w16cid:durableId="917864421">
    <w:abstractNumId w:val="1"/>
  </w:num>
  <w:num w:numId="3" w16cid:durableId="1087268034">
    <w:abstractNumId w:val="0"/>
  </w:num>
  <w:num w:numId="4" w16cid:durableId="7650742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bordersDoNotSurroundHeader/>
  <w:bordersDoNotSurroundFooter/>
  <w:proofState w:spelling="clean" w:grammar="clean"/>
  <w:defaultTabStop w:val="420"/>
  <w:drawingGridHorizontalSpacing w:val="105"/>
  <w:drawingGridVerticalSpacing w:val="159"/>
  <w:displayVerticalDrawingGridEvery w:val="2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MzZmZDU3NTZhNDVjMTcxOTkzNzA4NjY3NzdjMDVjNTkifQ=="/>
  </w:docVars>
  <w:rsids>
    <w:rsidRoot w:val="00737AB5"/>
    <w:rsid w:val="00010524"/>
    <w:rsid w:val="000238C8"/>
    <w:rsid w:val="00044645"/>
    <w:rsid w:val="00051520"/>
    <w:rsid w:val="00083383"/>
    <w:rsid w:val="0009789E"/>
    <w:rsid w:val="000A0597"/>
    <w:rsid w:val="000B04F5"/>
    <w:rsid w:val="000E7F1C"/>
    <w:rsid w:val="00106B18"/>
    <w:rsid w:val="00112D50"/>
    <w:rsid w:val="00121718"/>
    <w:rsid w:val="001361C2"/>
    <w:rsid w:val="00141EAD"/>
    <w:rsid w:val="001460AF"/>
    <w:rsid w:val="00151464"/>
    <w:rsid w:val="0017784E"/>
    <w:rsid w:val="0019331E"/>
    <w:rsid w:val="00196763"/>
    <w:rsid w:val="001C1C55"/>
    <w:rsid w:val="001D757E"/>
    <w:rsid w:val="002145AF"/>
    <w:rsid w:val="002202CD"/>
    <w:rsid w:val="0022495B"/>
    <w:rsid w:val="00242198"/>
    <w:rsid w:val="0029236A"/>
    <w:rsid w:val="002B2E53"/>
    <w:rsid w:val="002C1F4F"/>
    <w:rsid w:val="002C2769"/>
    <w:rsid w:val="002C70FE"/>
    <w:rsid w:val="002D0BC9"/>
    <w:rsid w:val="00301A34"/>
    <w:rsid w:val="003022E2"/>
    <w:rsid w:val="0032559D"/>
    <w:rsid w:val="003365E6"/>
    <w:rsid w:val="00360B17"/>
    <w:rsid w:val="00377085"/>
    <w:rsid w:val="003B4209"/>
    <w:rsid w:val="003B6FB1"/>
    <w:rsid w:val="003E573F"/>
    <w:rsid w:val="00451127"/>
    <w:rsid w:val="004568F9"/>
    <w:rsid w:val="0045720F"/>
    <w:rsid w:val="0047403C"/>
    <w:rsid w:val="00490617"/>
    <w:rsid w:val="004906EE"/>
    <w:rsid w:val="004A0202"/>
    <w:rsid w:val="004A1932"/>
    <w:rsid w:val="004A7D6A"/>
    <w:rsid w:val="004E5256"/>
    <w:rsid w:val="0050565F"/>
    <w:rsid w:val="00507F15"/>
    <w:rsid w:val="00513397"/>
    <w:rsid w:val="00524F5D"/>
    <w:rsid w:val="00591638"/>
    <w:rsid w:val="005B5316"/>
    <w:rsid w:val="005C5750"/>
    <w:rsid w:val="005C61A1"/>
    <w:rsid w:val="005D2013"/>
    <w:rsid w:val="006135F7"/>
    <w:rsid w:val="00650109"/>
    <w:rsid w:val="00695F3B"/>
    <w:rsid w:val="006A1AC4"/>
    <w:rsid w:val="006E7B65"/>
    <w:rsid w:val="006E7FBE"/>
    <w:rsid w:val="00700352"/>
    <w:rsid w:val="0070059C"/>
    <w:rsid w:val="007245D9"/>
    <w:rsid w:val="00737AB5"/>
    <w:rsid w:val="0075665F"/>
    <w:rsid w:val="0076182D"/>
    <w:rsid w:val="007665A4"/>
    <w:rsid w:val="0077099C"/>
    <w:rsid w:val="007C0B86"/>
    <w:rsid w:val="007C380E"/>
    <w:rsid w:val="007C406C"/>
    <w:rsid w:val="007D4519"/>
    <w:rsid w:val="007D6D9B"/>
    <w:rsid w:val="007F1D9C"/>
    <w:rsid w:val="00805396"/>
    <w:rsid w:val="0081718F"/>
    <w:rsid w:val="00826833"/>
    <w:rsid w:val="00847320"/>
    <w:rsid w:val="00857499"/>
    <w:rsid w:val="00857755"/>
    <w:rsid w:val="00862248"/>
    <w:rsid w:val="00885942"/>
    <w:rsid w:val="008A517C"/>
    <w:rsid w:val="008D142F"/>
    <w:rsid w:val="008E0879"/>
    <w:rsid w:val="00911D58"/>
    <w:rsid w:val="0092272D"/>
    <w:rsid w:val="00943D65"/>
    <w:rsid w:val="00960913"/>
    <w:rsid w:val="009963E4"/>
    <w:rsid w:val="009B3F96"/>
    <w:rsid w:val="009B7F6F"/>
    <w:rsid w:val="009F256F"/>
    <w:rsid w:val="009F5307"/>
    <w:rsid w:val="00A324FE"/>
    <w:rsid w:val="00A67192"/>
    <w:rsid w:val="00A717E6"/>
    <w:rsid w:val="00A72055"/>
    <w:rsid w:val="00A917AE"/>
    <w:rsid w:val="00A9282F"/>
    <w:rsid w:val="00A967D4"/>
    <w:rsid w:val="00A97D81"/>
    <w:rsid w:val="00AA0D27"/>
    <w:rsid w:val="00AA7309"/>
    <w:rsid w:val="00AC1DC2"/>
    <w:rsid w:val="00AE645D"/>
    <w:rsid w:val="00B02E03"/>
    <w:rsid w:val="00B324F5"/>
    <w:rsid w:val="00B40557"/>
    <w:rsid w:val="00B43D2E"/>
    <w:rsid w:val="00B646FB"/>
    <w:rsid w:val="00B73FDE"/>
    <w:rsid w:val="00B853DC"/>
    <w:rsid w:val="00B868DE"/>
    <w:rsid w:val="00BA255F"/>
    <w:rsid w:val="00BA5018"/>
    <w:rsid w:val="00BB0041"/>
    <w:rsid w:val="00BB1EB5"/>
    <w:rsid w:val="00BC42D3"/>
    <w:rsid w:val="00BC72E9"/>
    <w:rsid w:val="00BE57D3"/>
    <w:rsid w:val="00C037BF"/>
    <w:rsid w:val="00C47575"/>
    <w:rsid w:val="00C6223B"/>
    <w:rsid w:val="00C95A3B"/>
    <w:rsid w:val="00CD43CE"/>
    <w:rsid w:val="00D03CD1"/>
    <w:rsid w:val="00D10F83"/>
    <w:rsid w:val="00D32405"/>
    <w:rsid w:val="00D33C0F"/>
    <w:rsid w:val="00D35751"/>
    <w:rsid w:val="00D401D8"/>
    <w:rsid w:val="00D43EEB"/>
    <w:rsid w:val="00D57412"/>
    <w:rsid w:val="00D67E44"/>
    <w:rsid w:val="00D72802"/>
    <w:rsid w:val="00D74EA7"/>
    <w:rsid w:val="00D77518"/>
    <w:rsid w:val="00D82574"/>
    <w:rsid w:val="00D871B4"/>
    <w:rsid w:val="00DA2C8D"/>
    <w:rsid w:val="00DB08B1"/>
    <w:rsid w:val="00DD0EE5"/>
    <w:rsid w:val="00DE1711"/>
    <w:rsid w:val="00E05F03"/>
    <w:rsid w:val="00E424FB"/>
    <w:rsid w:val="00E655AD"/>
    <w:rsid w:val="00E83C31"/>
    <w:rsid w:val="00E86227"/>
    <w:rsid w:val="00E95E98"/>
    <w:rsid w:val="00EA2929"/>
    <w:rsid w:val="00EA4216"/>
    <w:rsid w:val="00EE7598"/>
    <w:rsid w:val="00EF1CE1"/>
    <w:rsid w:val="00F1013D"/>
    <w:rsid w:val="00F14800"/>
    <w:rsid w:val="00F3434B"/>
    <w:rsid w:val="00F46881"/>
    <w:rsid w:val="00F5520E"/>
    <w:rsid w:val="00F706A4"/>
    <w:rsid w:val="00F743A7"/>
    <w:rsid w:val="00F9519D"/>
    <w:rsid w:val="00FA2F57"/>
    <w:rsid w:val="00FC6982"/>
    <w:rsid w:val="00FE71ED"/>
    <w:rsid w:val="00FF39B9"/>
    <w:rsid w:val="04951639"/>
    <w:rsid w:val="0A0855DF"/>
    <w:rsid w:val="0E6F6CDD"/>
    <w:rsid w:val="12696E37"/>
    <w:rsid w:val="1DAD6772"/>
    <w:rsid w:val="1EA90CE7"/>
    <w:rsid w:val="2493257B"/>
    <w:rsid w:val="25674FFA"/>
    <w:rsid w:val="29CF691F"/>
    <w:rsid w:val="2A3103B7"/>
    <w:rsid w:val="2EB37960"/>
    <w:rsid w:val="306F7AB2"/>
    <w:rsid w:val="37B92F56"/>
    <w:rsid w:val="3EAB387F"/>
    <w:rsid w:val="403C66DD"/>
    <w:rsid w:val="42C7368E"/>
    <w:rsid w:val="467A639E"/>
    <w:rsid w:val="49F368D6"/>
    <w:rsid w:val="4DFE56D7"/>
    <w:rsid w:val="4F7B372A"/>
    <w:rsid w:val="51B75DB1"/>
    <w:rsid w:val="524424F9"/>
    <w:rsid w:val="597D36E2"/>
    <w:rsid w:val="5A5F5CF3"/>
    <w:rsid w:val="5AD42751"/>
    <w:rsid w:val="5D5A7075"/>
    <w:rsid w:val="646D76E6"/>
    <w:rsid w:val="66EE0451"/>
    <w:rsid w:val="6BD52753"/>
    <w:rsid w:val="6EB81022"/>
    <w:rsid w:val="6F2A2F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1DD5999"/>
  <w15:docId w15:val="{00F9F098-8D85-46FE-9743-41CE9289B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qFormat="1"/>
    <w:lsdException w:name="footer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unhideWhenUsed="1" w:qFormat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qFormat/>
    <w:pPr>
      <w:ind w:leftChars="2500" w:left="100"/>
    </w:pPr>
  </w:style>
  <w:style w:type="paragraph" w:styleId="a5">
    <w:name w:val="Balloon Text"/>
    <w:basedOn w:val="a"/>
    <w:next w:val="a"/>
    <w:link w:val="a6"/>
    <w:uiPriority w:val="99"/>
    <w:unhideWhenUsed/>
    <w:qFormat/>
    <w:rPr>
      <w:sz w:val="18"/>
      <w:szCs w:val="18"/>
    </w:rPr>
  </w:style>
  <w:style w:type="paragraph" w:styleId="a7">
    <w:name w:val="footer"/>
    <w:basedOn w:val="a"/>
    <w:link w:val="a8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9">
    <w:name w:val="header"/>
    <w:basedOn w:val="a"/>
    <w:link w:val="aa"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table" w:styleId="ac">
    <w:name w:val="Table Grid"/>
    <w:basedOn w:val="a1"/>
    <w:uiPriority w:val="39"/>
    <w:qFormat/>
    <w:rPr>
      <w:rFonts w:asciiTheme="minorHAnsi" w:eastAsiaTheme="minorEastAsia" w:hAnsiTheme="minorHAnsi" w:cstheme="minorBidi"/>
      <w:kern w:val="2"/>
      <w:sz w:val="21"/>
      <w:szCs w:val="2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页眉 字符"/>
    <w:basedOn w:val="a0"/>
    <w:link w:val="a9"/>
    <w:qFormat/>
    <w:rPr>
      <w:rFonts w:ascii="Calibri" w:hAnsi="Calibri"/>
      <w:kern w:val="2"/>
      <w:sz w:val="18"/>
      <w:szCs w:val="18"/>
    </w:rPr>
  </w:style>
  <w:style w:type="character" w:customStyle="1" w:styleId="a8">
    <w:name w:val="页脚 字符"/>
    <w:basedOn w:val="a0"/>
    <w:link w:val="a7"/>
    <w:qFormat/>
    <w:rPr>
      <w:rFonts w:ascii="Calibri" w:hAnsi="Calibri"/>
      <w:kern w:val="2"/>
      <w:sz w:val="18"/>
      <w:szCs w:val="18"/>
    </w:rPr>
  </w:style>
  <w:style w:type="character" w:customStyle="1" w:styleId="a4">
    <w:name w:val="日期 字符"/>
    <w:basedOn w:val="a0"/>
    <w:link w:val="a3"/>
    <w:qFormat/>
    <w:rPr>
      <w:rFonts w:ascii="Calibri" w:hAnsi="Calibri"/>
      <w:kern w:val="2"/>
      <w:sz w:val="21"/>
      <w:szCs w:val="24"/>
    </w:rPr>
  </w:style>
  <w:style w:type="character" w:customStyle="1" w:styleId="a6">
    <w:name w:val="批注框文本 字符"/>
    <w:basedOn w:val="a0"/>
    <w:link w:val="a5"/>
    <w:uiPriority w:val="99"/>
    <w:qFormat/>
    <w:rPr>
      <w:rFonts w:ascii="Calibri" w:hAnsi="Calibri"/>
      <w:kern w:val="2"/>
      <w:sz w:val="18"/>
      <w:szCs w:val="18"/>
    </w:rPr>
  </w:style>
  <w:style w:type="paragraph" w:customStyle="1" w:styleId="1">
    <w:name w:val="修订1"/>
    <w:hidden/>
    <w:uiPriority w:val="99"/>
    <w:unhideWhenUsed/>
    <w:qFormat/>
    <w:rPr>
      <w:rFonts w:ascii="Calibri" w:hAnsi="Calibri"/>
      <w:kern w:val="2"/>
      <w:sz w:val="21"/>
      <w:szCs w:val="24"/>
    </w:rPr>
  </w:style>
  <w:style w:type="paragraph" w:styleId="ad">
    <w:name w:val="List Paragraph"/>
    <w:basedOn w:val="a"/>
    <w:uiPriority w:val="99"/>
    <w:unhideWhenUsed/>
    <w:rsid w:val="002D0BC9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97</Words>
  <Characters>556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yt zhu</cp:lastModifiedBy>
  <cp:revision>4</cp:revision>
  <cp:lastPrinted>2025-05-30T03:33:00Z</cp:lastPrinted>
  <dcterms:created xsi:type="dcterms:W3CDTF">2025-05-30T05:18:00Z</dcterms:created>
  <dcterms:modified xsi:type="dcterms:W3CDTF">2025-06-03T11:17:00Z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eyJoZGlkIjoiM2ZlYmYwOTk0ZmUyNTM1ZDhiMDRjMzNiZGQ3YmU2ZGUifQ==</vt:lpwstr>
  </property>
  <property fmtid="{D5CDD505-2E9C-101B-9397-08002B2CF9AE}" pid="4" name="ICV">
    <vt:lpwstr>ABB16309C1464CD2B32F93910FAA634F_13</vt:lpwstr>
  </property>
</Properties>
</file>