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071C1" w:rsidRDefault="00F071C1" w:rsidP="00F071C1">
      <w:pPr>
        <w:spacing w:line="600" w:lineRule="exact"/>
        <w:jc w:val="left"/>
        <w:rPr>
          <w:rFonts w:ascii="黑体" w:eastAsia="黑体" w:cs="黑体" w:hint="eastAsia"/>
          <w:snapToGrid w:val="0"/>
          <w:kern w:val="0"/>
          <w:sz w:val="32"/>
          <w:szCs w:val="32"/>
        </w:rPr>
      </w:pPr>
      <w:r>
        <w:rPr>
          <w:rFonts w:ascii="黑体" w:eastAsia="黑体" w:cs="黑体" w:hint="eastAsia"/>
          <w:snapToGrid w:val="0"/>
          <w:kern w:val="0"/>
          <w:sz w:val="32"/>
          <w:szCs w:val="32"/>
        </w:rPr>
        <w:t>附件</w:t>
      </w:r>
    </w:p>
    <w:p w:rsidR="00F071C1" w:rsidRDefault="00F071C1" w:rsidP="00F071C1">
      <w:pPr>
        <w:adjustRightInd w:val="0"/>
        <w:snapToGrid w:val="0"/>
        <w:spacing w:line="600" w:lineRule="exact"/>
        <w:ind w:firstLine="640"/>
        <w:jc w:val="center"/>
        <w:rPr>
          <w:rFonts w:ascii="方正小标宋简体" w:eastAsia="方正小标宋简体" w:hint="eastAsia"/>
          <w:snapToGrid w:val="0"/>
          <w:kern w:val="0"/>
          <w:sz w:val="44"/>
          <w:szCs w:val="44"/>
        </w:rPr>
      </w:pPr>
      <w:r>
        <w:rPr>
          <w:rFonts w:ascii="方正小标宋简体" w:eastAsia="方正小标宋简体" w:hint="eastAsia"/>
          <w:snapToGrid w:val="0"/>
          <w:kern w:val="0"/>
          <w:sz w:val="44"/>
          <w:szCs w:val="44"/>
        </w:rPr>
        <w:t>XX市社会团体分支（代表）机构专项整治行动进展情况统计表</w:t>
      </w:r>
    </w:p>
    <w:p w:rsidR="00F071C1" w:rsidRDefault="00F071C1" w:rsidP="00F071C1">
      <w:pPr>
        <w:adjustRightInd w:val="0"/>
        <w:snapToGrid w:val="0"/>
        <w:spacing w:line="600" w:lineRule="exact"/>
        <w:rPr>
          <w:rFonts w:ascii="方正仿宋_GBK" w:eastAsia="方正仿宋_GBK" w:cs="方正仿宋_GBK" w:hint="eastAsia"/>
          <w:snapToGrid w:val="0"/>
          <w:kern w:val="0"/>
          <w:sz w:val="28"/>
          <w:szCs w:val="28"/>
        </w:rPr>
      </w:pPr>
      <w:r>
        <w:rPr>
          <w:rFonts w:ascii="方正仿宋_GBK" w:eastAsia="方正仿宋_GBK" w:cs="方正仿宋_GBK" w:hint="eastAsia"/>
          <w:snapToGrid w:val="0"/>
          <w:kern w:val="0"/>
          <w:sz w:val="28"/>
          <w:szCs w:val="28"/>
        </w:rPr>
        <w:t xml:space="preserve">         单位（盖章）：        年 </w:t>
      </w:r>
      <w:r>
        <w:rPr>
          <w:rFonts w:ascii="方正仿宋_GBK" w:eastAsia="方正仿宋_GBK" w:cs="方正仿宋_GBK" w:hint="eastAsia"/>
          <w:snapToGrid w:val="0"/>
          <w:kern w:val="0"/>
          <w:sz w:val="28"/>
          <w:szCs w:val="28"/>
          <w:lang w:val="en"/>
        </w:rPr>
        <w:t xml:space="preserve"> </w:t>
      </w:r>
      <w:r>
        <w:rPr>
          <w:rFonts w:ascii="方正仿宋_GBK" w:eastAsia="方正仿宋_GBK" w:cs="方正仿宋_GBK" w:hint="eastAsia"/>
          <w:snapToGrid w:val="0"/>
          <w:kern w:val="0"/>
          <w:sz w:val="28"/>
          <w:szCs w:val="28"/>
        </w:rPr>
        <w:t xml:space="preserve"> 月    日          联系人：               联系电话：</w:t>
      </w:r>
    </w:p>
    <w:tbl>
      <w:tblPr>
        <w:tblW w:w="0" w:type="auto"/>
        <w:tblInd w:w="9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38"/>
        <w:gridCol w:w="8950"/>
        <w:gridCol w:w="1125"/>
        <w:gridCol w:w="1113"/>
        <w:gridCol w:w="1120"/>
        <w:gridCol w:w="1117"/>
      </w:tblGrid>
      <w:tr w:rsidR="00F071C1" w:rsidTr="00B362B3">
        <w:trPr>
          <w:trHeight w:val="218"/>
        </w:trPr>
        <w:tc>
          <w:tcPr>
            <w:tcW w:w="538" w:type="dxa"/>
            <w:vMerge w:val="restart"/>
            <w:vAlign w:val="center"/>
          </w:tcPr>
          <w:p w:rsidR="00F071C1" w:rsidRDefault="00F071C1" w:rsidP="00B362B3">
            <w:pPr>
              <w:widowControl/>
              <w:spacing w:line="360" w:lineRule="exact"/>
              <w:jc w:val="center"/>
              <w:textAlignment w:val="center"/>
              <w:rPr>
                <w:rFonts w:ascii="方正黑体_GBK" w:eastAsia="方正黑体_GBK" w:cs="方正黑体_GBK" w:hint="eastAsia"/>
                <w:color w:val="000000"/>
                <w:szCs w:val="21"/>
              </w:rPr>
            </w:pPr>
            <w:r>
              <w:rPr>
                <w:rFonts w:ascii="方正黑体_GBK" w:eastAsia="方正黑体_GBK" w:cs="方正黑体_GBK" w:hint="eastAsia"/>
                <w:color w:val="000000"/>
                <w:kern w:val="0"/>
                <w:szCs w:val="21"/>
                <w:lang w:bidi="ar"/>
              </w:rPr>
              <w:t>序号</w:t>
            </w:r>
          </w:p>
        </w:tc>
        <w:tc>
          <w:tcPr>
            <w:tcW w:w="8950" w:type="dxa"/>
            <w:vMerge w:val="restart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center"/>
              <w:textAlignment w:val="center"/>
              <w:rPr>
                <w:rFonts w:ascii="方正黑体_GBK" w:eastAsia="方正黑体_GBK" w:cs="方正黑体_GBK" w:hint="eastAsia"/>
                <w:color w:val="000000"/>
                <w:szCs w:val="21"/>
              </w:rPr>
            </w:pPr>
            <w:r>
              <w:rPr>
                <w:rFonts w:ascii="方正黑体_GBK" w:eastAsia="方正黑体_GBK" w:cs="方正黑体_GBK" w:hint="eastAsia"/>
                <w:color w:val="000000"/>
                <w:kern w:val="0"/>
                <w:szCs w:val="21"/>
                <w:lang w:bidi="ar"/>
              </w:rPr>
              <w:t>总体情况</w:t>
            </w:r>
          </w:p>
        </w:tc>
        <w:tc>
          <w:tcPr>
            <w:tcW w:w="4475" w:type="dxa"/>
            <w:gridSpan w:val="4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center"/>
              <w:textAlignment w:val="center"/>
              <w:rPr>
                <w:rFonts w:ascii="方正黑体_GBK" w:eastAsia="方正黑体_GBK" w:cs="方正黑体_GBK" w:hint="eastAsia"/>
                <w:color w:val="000000"/>
                <w:szCs w:val="21"/>
              </w:rPr>
            </w:pPr>
            <w:r>
              <w:rPr>
                <w:rFonts w:ascii="方正黑体_GBK" w:eastAsia="方正黑体_GBK" w:cs="方正黑体_GBK" w:hint="eastAsia"/>
                <w:color w:val="000000"/>
                <w:kern w:val="0"/>
                <w:szCs w:val="21"/>
                <w:lang w:bidi="ar"/>
              </w:rPr>
              <w:t>工作成果</w:t>
            </w:r>
          </w:p>
        </w:tc>
      </w:tr>
      <w:tr w:rsidR="00F071C1" w:rsidTr="00B362B3">
        <w:trPr>
          <w:trHeight w:val="90"/>
        </w:trPr>
        <w:tc>
          <w:tcPr>
            <w:tcW w:w="538" w:type="dxa"/>
            <w:vMerge/>
            <w:vAlign w:val="center"/>
          </w:tcPr>
          <w:p w:rsidR="00F071C1" w:rsidRDefault="00F071C1" w:rsidP="00B362B3"/>
        </w:tc>
        <w:tc>
          <w:tcPr>
            <w:tcW w:w="8950" w:type="dxa"/>
            <w:vMerge/>
            <w:vAlign w:val="center"/>
          </w:tcPr>
          <w:p w:rsidR="00F071C1" w:rsidRDefault="00F071C1" w:rsidP="00B362B3"/>
        </w:tc>
        <w:tc>
          <w:tcPr>
            <w:tcW w:w="2238" w:type="dxa"/>
            <w:gridSpan w:val="2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center"/>
              <w:textAlignment w:val="center"/>
              <w:rPr>
                <w:rFonts w:ascii="方正黑体_GBK" w:eastAsia="方正黑体_GBK" w:cs="方正黑体_GBK" w:hint="eastAsia"/>
                <w:color w:val="000000"/>
                <w:szCs w:val="21"/>
              </w:rPr>
            </w:pPr>
            <w:r>
              <w:rPr>
                <w:rFonts w:ascii="方正黑体_GBK" w:eastAsia="方正黑体_GBK" w:cs="方正黑体_GBK" w:hint="eastAsia"/>
                <w:color w:val="000000"/>
                <w:kern w:val="0"/>
                <w:szCs w:val="21"/>
                <w:lang w:bidi="ar"/>
              </w:rPr>
              <w:t>市</w:t>
            </w:r>
          </w:p>
        </w:tc>
        <w:tc>
          <w:tcPr>
            <w:tcW w:w="2237" w:type="dxa"/>
            <w:gridSpan w:val="2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center"/>
              <w:textAlignment w:val="center"/>
              <w:rPr>
                <w:rFonts w:ascii="宋体" w:eastAsia="宋体" w:cs="宋体" w:hint="eastAsia"/>
                <w:color w:val="000000"/>
                <w:szCs w:val="21"/>
              </w:rPr>
            </w:pPr>
            <w:r>
              <w:rPr>
                <w:rFonts w:ascii="方正黑体_GBK" w:eastAsia="方正黑体_GBK" w:cs="方正黑体_GBK" w:hint="eastAsia"/>
                <w:color w:val="000000"/>
                <w:kern w:val="0"/>
                <w:szCs w:val="21"/>
                <w:lang w:bidi="ar"/>
              </w:rPr>
              <w:t>县</w:t>
            </w:r>
          </w:p>
        </w:tc>
      </w:tr>
      <w:tr w:rsidR="00F071C1" w:rsidTr="00B362B3">
        <w:trPr>
          <w:trHeight w:val="420"/>
        </w:trPr>
        <w:tc>
          <w:tcPr>
            <w:tcW w:w="538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黑体"/>
                <w:color w:val="000000"/>
                <w:szCs w:val="21"/>
              </w:rPr>
            </w:pPr>
            <w:r>
              <w:rPr>
                <w:rFonts w:ascii="Times New Roman" w:eastAsia="黑体"/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8950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szCs w:val="21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开展自查的社会团体数（</w:t>
            </w:r>
            <w:proofErr w:type="gramStart"/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个</w:t>
            </w:r>
            <w:proofErr w:type="gramEnd"/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）</w:t>
            </w:r>
          </w:p>
        </w:tc>
        <w:tc>
          <w:tcPr>
            <w:tcW w:w="2238" w:type="dxa"/>
            <w:gridSpan w:val="2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2237" w:type="dxa"/>
            <w:gridSpan w:val="2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</w:tr>
      <w:tr w:rsidR="00F071C1" w:rsidTr="00B362B3">
        <w:trPr>
          <w:trHeight w:val="417"/>
        </w:trPr>
        <w:tc>
          <w:tcPr>
            <w:tcW w:w="538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黑体"/>
                <w:color w:val="000000"/>
                <w:szCs w:val="21"/>
              </w:rPr>
            </w:pPr>
            <w:r>
              <w:rPr>
                <w:rFonts w:ascii="Times New Roman" w:eastAsia="黑体"/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8950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szCs w:val="21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抽查检查的社会团体数（</w:t>
            </w:r>
            <w:proofErr w:type="gramStart"/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个</w:t>
            </w:r>
            <w:proofErr w:type="gramEnd"/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）</w:t>
            </w:r>
          </w:p>
        </w:tc>
        <w:tc>
          <w:tcPr>
            <w:tcW w:w="2238" w:type="dxa"/>
            <w:gridSpan w:val="2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2237" w:type="dxa"/>
            <w:gridSpan w:val="2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</w:tr>
      <w:tr w:rsidR="00F071C1" w:rsidTr="00B362B3">
        <w:trPr>
          <w:trHeight w:val="360"/>
        </w:trPr>
        <w:tc>
          <w:tcPr>
            <w:tcW w:w="538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黑体"/>
                <w:color w:val="000000"/>
                <w:szCs w:val="21"/>
              </w:rPr>
            </w:pPr>
            <w:r>
              <w:rPr>
                <w:rFonts w:ascii="Times New Roman" w:eastAsia="黑体"/>
                <w:color w:val="000000"/>
                <w:kern w:val="0"/>
                <w:szCs w:val="21"/>
                <w:lang w:bidi="ar"/>
              </w:rPr>
              <w:t>3</w:t>
            </w:r>
          </w:p>
        </w:tc>
        <w:tc>
          <w:tcPr>
            <w:tcW w:w="8950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szCs w:val="21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发现存在整治情形的社会团体数（</w:t>
            </w:r>
            <w:proofErr w:type="gramStart"/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个</w:t>
            </w:r>
            <w:proofErr w:type="gramEnd"/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）</w:t>
            </w:r>
          </w:p>
        </w:tc>
        <w:tc>
          <w:tcPr>
            <w:tcW w:w="2238" w:type="dxa"/>
            <w:gridSpan w:val="2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2237" w:type="dxa"/>
            <w:gridSpan w:val="2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</w:tr>
      <w:tr w:rsidR="00F071C1" w:rsidTr="00B362B3">
        <w:trPr>
          <w:trHeight w:val="360"/>
        </w:trPr>
        <w:tc>
          <w:tcPr>
            <w:tcW w:w="538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黑体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eastAsia="黑体"/>
                <w:color w:val="000000"/>
                <w:kern w:val="0"/>
                <w:szCs w:val="21"/>
                <w:lang w:bidi="ar"/>
              </w:rPr>
              <w:t>4</w:t>
            </w:r>
          </w:p>
        </w:tc>
        <w:tc>
          <w:tcPr>
            <w:tcW w:w="8950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val="en" w:bidi="ar"/>
              </w:rPr>
              <w:t>本区域社会团体分支</w:t>
            </w: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(代表)</w:t>
            </w: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val="en" w:bidi="ar"/>
              </w:rPr>
              <w:t>机构总数</w:t>
            </w: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(</w:t>
            </w:r>
            <w:proofErr w:type="gramStart"/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个</w:t>
            </w:r>
            <w:proofErr w:type="gramEnd"/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)</w:t>
            </w:r>
          </w:p>
        </w:tc>
        <w:tc>
          <w:tcPr>
            <w:tcW w:w="2238" w:type="dxa"/>
            <w:gridSpan w:val="2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2237" w:type="dxa"/>
            <w:gridSpan w:val="2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</w:tr>
      <w:tr w:rsidR="00F071C1" w:rsidTr="00B362B3">
        <w:trPr>
          <w:trHeight w:val="90"/>
        </w:trPr>
        <w:tc>
          <w:tcPr>
            <w:tcW w:w="538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黑体"/>
                <w:color w:val="000000"/>
                <w:szCs w:val="21"/>
              </w:rPr>
            </w:pPr>
            <w:r>
              <w:rPr>
                <w:rFonts w:ascii="Times New Roman" w:eastAsia="黑体"/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8950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szCs w:val="21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列入整治范围的分支（代表）机构数（</w:t>
            </w:r>
            <w:proofErr w:type="gramStart"/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个</w:t>
            </w:r>
            <w:proofErr w:type="gramEnd"/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）</w:t>
            </w:r>
          </w:p>
        </w:tc>
        <w:tc>
          <w:tcPr>
            <w:tcW w:w="2238" w:type="dxa"/>
            <w:gridSpan w:val="2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2237" w:type="dxa"/>
            <w:gridSpan w:val="2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</w:tr>
      <w:tr w:rsidR="00F071C1" w:rsidTr="00B362B3">
        <w:trPr>
          <w:trHeight w:val="330"/>
        </w:trPr>
        <w:tc>
          <w:tcPr>
            <w:tcW w:w="538" w:type="dxa"/>
            <w:vMerge w:val="restart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黑体"/>
                <w:color w:val="000000"/>
                <w:szCs w:val="21"/>
              </w:rPr>
            </w:pPr>
          </w:p>
        </w:tc>
        <w:tc>
          <w:tcPr>
            <w:tcW w:w="8950" w:type="dxa"/>
            <w:vMerge w:val="restart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center"/>
              <w:textAlignment w:val="center"/>
              <w:rPr>
                <w:rFonts w:ascii="方正仿宋_GBK" w:eastAsia="方正仿宋_GBK" w:cs="方正仿宋_GBK" w:hint="eastAsia"/>
                <w:color w:val="000000"/>
                <w:szCs w:val="21"/>
              </w:rPr>
            </w:pPr>
            <w:r>
              <w:rPr>
                <w:rFonts w:ascii="方正黑体_GBK" w:eastAsia="方正黑体_GBK" w:cs="方正黑体_GBK" w:hint="eastAsia"/>
                <w:color w:val="000000"/>
                <w:kern w:val="0"/>
                <w:szCs w:val="21"/>
                <w:lang w:bidi="ar"/>
              </w:rPr>
              <w:t>问题情形</w:t>
            </w:r>
          </w:p>
        </w:tc>
        <w:tc>
          <w:tcPr>
            <w:tcW w:w="2238" w:type="dxa"/>
            <w:gridSpan w:val="2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center"/>
              <w:textAlignment w:val="center"/>
              <w:rPr>
                <w:rFonts w:ascii="黑体" w:eastAsia="黑体" w:cs="黑体" w:hint="eastAsia"/>
                <w:color w:val="000000"/>
                <w:szCs w:val="21"/>
              </w:rPr>
            </w:pPr>
            <w:r>
              <w:rPr>
                <w:rFonts w:ascii="黑体" w:eastAsia="黑体" w:cs="黑体" w:hint="eastAsia"/>
                <w:color w:val="000000"/>
                <w:kern w:val="0"/>
                <w:szCs w:val="21"/>
                <w:lang w:bidi="ar"/>
              </w:rPr>
              <w:t>发现问题（</w:t>
            </w:r>
            <w:proofErr w:type="gramStart"/>
            <w:r>
              <w:rPr>
                <w:rFonts w:ascii="黑体" w:eastAsia="黑体" w:cs="黑体" w:hint="eastAsia"/>
                <w:color w:val="000000"/>
                <w:kern w:val="0"/>
                <w:szCs w:val="21"/>
                <w:lang w:bidi="ar"/>
              </w:rPr>
              <w:t>个</w:t>
            </w:r>
            <w:proofErr w:type="gramEnd"/>
            <w:r>
              <w:rPr>
                <w:rFonts w:ascii="黑体" w:eastAsia="黑体" w:cs="黑体" w:hint="eastAsia"/>
                <w:color w:val="000000"/>
                <w:kern w:val="0"/>
                <w:szCs w:val="21"/>
                <w:lang w:bidi="ar"/>
              </w:rPr>
              <w:t>）</w:t>
            </w:r>
          </w:p>
        </w:tc>
        <w:tc>
          <w:tcPr>
            <w:tcW w:w="2237" w:type="dxa"/>
            <w:gridSpan w:val="2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center"/>
              <w:textAlignment w:val="center"/>
              <w:rPr>
                <w:rFonts w:ascii="方正黑体_GBK" w:eastAsia="方正黑体_GBK" w:cs="方正黑体_GBK" w:hint="eastAsia"/>
                <w:color w:val="000000"/>
                <w:szCs w:val="21"/>
              </w:rPr>
            </w:pPr>
            <w:r>
              <w:rPr>
                <w:rFonts w:ascii="方正黑体_GBK" w:eastAsia="方正黑体_GBK" w:cs="方正黑体_GBK" w:hint="eastAsia"/>
                <w:color w:val="000000"/>
                <w:kern w:val="0"/>
                <w:szCs w:val="21"/>
                <w:lang w:bidi="ar"/>
              </w:rPr>
              <w:t>完成整治（</w:t>
            </w:r>
            <w:proofErr w:type="gramStart"/>
            <w:r>
              <w:rPr>
                <w:rFonts w:ascii="方正黑体_GBK" w:eastAsia="方正黑体_GBK" w:cs="方正黑体_GBK" w:hint="eastAsia"/>
                <w:color w:val="000000"/>
                <w:kern w:val="0"/>
                <w:szCs w:val="21"/>
                <w:lang w:bidi="ar"/>
              </w:rPr>
              <w:t>个</w:t>
            </w:r>
            <w:proofErr w:type="gramEnd"/>
            <w:r>
              <w:rPr>
                <w:rFonts w:ascii="方正黑体_GBK" w:eastAsia="方正黑体_GBK" w:cs="方正黑体_GBK" w:hint="eastAsia"/>
                <w:color w:val="000000"/>
                <w:kern w:val="0"/>
                <w:szCs w:val="21"/>
                <w:lang w:bidi="ar"/>
              </w:rPr>
              <w:t>）</w:t>
            </w:r>
          </w:p>
        </w:tc>
      </w:tr>
      <w:tr w:rsidR="00F071C1" w:rsidTr="00B362B3">
        <w:trPr>
          <w:trHeight w:val="90"/>
        </w:trPr>
        <w:tc>
          <w:tcPr>
            <w:tcW w:w="538" w:type="dxa"/>
            <w:vMerge/>
            <w:vAlign w:val="center"/>
          </w:tcPr>
          <w:p w:rsidR="00F071C1" w:rsidRDefault="00F071C1" w:rsidP="00B362B3">
            <w:pPr>
              <w:rPr>
                <w:rFonts w:ascii="Times New Roman"/>
              </w:rPr>
            </w:pPr>
          </w:p>
        </w:tc>
        <w:tc>
          <w:tcPr>
            <w:tcW w:w="8950" w:type="dxa"/>
            <w:vMerge/>
            <w:vAlign w:val="center"/>
          </w:tcPr>
          <w:p w:rsidR="00F071C1" w:rsidRDefault="00F071C1" w:rsidP="00B362B3"/>
        </w:tc>
        <w:tc>
          <w:tcPr>
            <w:tcW w:w="1125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center"/>
              <w:textAlignment w:val="center"/>
              <w:rPr>
                <w:rFonts w:ascii="黑体" w:eastAsia="黑体" w:cs="黑体" w:hint="eastAsia"/>
                <w:color w:val="000000"/>
                <w:szCs w:val="21"/>
              </w:rPr>
            </w:pPr>
            <w:r>
              <w:rPr>
                <w:rFonts w:ascii="黑体" w:eastAsia="黑体" w:cs="黑体" w:hint="eastAsia"/>
                <w:color w:val="000000"/>
                <w:kern w:val="0"/>
                <w:szCs w:val="21"/>
                <w:lang w:bidi="ar"/>
              </w:rPr>
              <w:t>市</w:t>
            </w:r>
          </w:p>
        </w:tc>
        <w:tc>
          <w:tcPr>
            <w:tcW w:w="1113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center"/>
              <w:textAlignment w:val="center"/>
              <w:rPr>
                <w:rFonts w:ascii="黑体" w:eastAsia="黑体" w:cs="黑体" w:hint="eastAsia"/>
                <w:color w:val="000000"/>
                <w:szCs w:val="21"/>
              </w:rPr>
            </w:pPr>
            <w:r>
              <w:rPr>
                <w:rFonts w:ascii="黑体" w:eastAsia="黑体" w:cs="黑体" w:hint="eastAsia"/>
                <w:color w:val="000000"/>
                <w:kern w:val="0"/>
                <w:szCs w:val="21"/>
                <w:lang w:bidi="ar"/>
              </w:rPr>
              <w:t>县</w:t>
            </w:r>
          </w:p>
        </w:tc>
        <w:tc>
          <w:tcPr>
            <w:tcW w:w="1120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center"/>
              <w:textAlignment w:val="center"/>
              <w:rPr>
                <w:rFonts w:ascii="黑体" w:eastAsia="黑体" w:cs="黑体" w:hint="eastAsia"/>
                <w:color w:val="000000"/>
                <w:szCs w:val="21"/>
              </w:rPr>
            </w:pPr>
            <w:r>
              <w:rPr>
                <w:rFonts w:ascii="黑体" w:eastAsia="黑体" w:cs="黑体" w:hint="eastAsia"/>
                <w:color w:val="000000"/>
                <w:kern w:val="0"/>
                <w:szCs w:val="21"/>
                <w:lang w:bidi="ar"/>
              </w:rPr>
              <w:t>市</w:t>
            </w:r>
          </w:p>
        </w:tc>
        <w:tc>
          <w:tcPr>
            <w:tcW w:w="1117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center"/>
              <w:textAlignment w:val="center"/>
              <w:rPr>
                <w:rFonts w:ascii="黑体" w:eastAsia="黑体" w:cs="黑体" w:hint="eastAsia"/>
                <w:color w:val="000000"/>
                <w:szCs w:val="21"/>
              </w:rPr>
            </w:pPr>
            <w:r>
              <w:rPr>
                <w:rFonts w:ascii="黑体" w:eastAsia="黑体" w:cs="黑体" w:hint="eastAsia"/>
                <w:color w:val="000000"/>
                <w:kern w:val="0"/>
                <w:szCs w:val="21"/>
                <w:lang w:bidi="ar"/>
              </w:rPr>
              <w:t>县</w:t>
            </w:r>
          </w:p>
        </w:tc>
      </w:tr>
      <w:tr w:rsidR="00F071C1" w:rsidTr="00B362B3">
        <w:trPr>
          <w:trHeight w:val="388"/>
        </w:trPr>
        <w:tc>
          <w:tcPr>
            <w:tcW w:w="538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黑体"/>
                <w:color w:val="000000"/>
                <w:szCs w:val="21"/>
              </w:rPr>
            </w:pPr>
            <w:r>
              <w:rPr>
                <w:rFonts w:ascii="Times New Roman" w:eastAsia="黑体"/>
                <w:color w:val="000000"/>
                <w:kern w:val="0"/>
                <w:szCs w:val="21"/>
                <w:lang w:bidi="ar"/>
              </w:rPr>
              <w:t>6</w:t>
            </w:r>
          </w:p>
        </w:tc>
        <w:tc>
          <w:tcPr>
            <w:tcW w:w="8950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szCs w:val="21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已完成社会团体授权任务和宗旨使命的</w:t>
            </w:r>
          </w:p>
        </w:tc>
        <w:tc>
          <w:tcPr>
            <w:tcW w:w="1125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3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20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7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</w:tr>
      <w:tr w:rsidR="00F071C1" w:rsidTr="00B362B3">
        <w:trPr>
          <w:trHeight w:val="313"/>
        </w:trPr>
        <w:tc>
          <w:tcPr>
            <w:tcW w:w="538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黑体"/>
                <w:color w:val="000000"/>
                <w:szCs w:val="21"/>
              </w:rPr>
            </w:pPr>
            <w:r>
              <w:rPr>
                <w:rFonts w:ascii="Times New Roman" w:eastAsia="黑体"/>
                <w:color w:val="000000"/>
                <w:kern w:val="0"/>
                <w:szCs w:val="21"/>
                <w:lang w:bidi="ar"/>
              </w:rPr>
              <w:t>7</w:t>
            </w:r>
          </w:p>
        </w:tc>
        <w:tc>
          <w:tcPr>
            <w:tcW w:w="8950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szCs w:val="21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超出社会团体章程规定宗旨和业务范围的</w:t>
            </w:r>
          </w:p>
        </w:tc>
        <w:tc>
          <w:tcPr>
            <w:tcW w:w="1125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3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20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7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</w:tr>
      <w:tr w:rsidR="00F071C1" w:rsidTr="00B362B3">
        <w:trPr>
          <w:trHeight w:val="375"/>
        </w:trPr>
        <w:tc>
          <w:tcPr>
            <w:tcW w:w="538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黑体"/>
                <w:color w:val="000000"/>
                <w:szCs w:val="21"/>
              </w:rPr>
            </w:pPr>
            <w:r>
              <w:rPr>
                <w:rFonts w:ascii="Times New Roman" w:eastAsia="黑体"/>
                <w:color w:val="000000"/>
                <w:kern w:val="0"/>
                <w:szCs w:val="21"/>
                <w:lang w:bidi="ar"/>
              </w:rPr>
              <w:t>8</w:t>
            </w:r>
          </w:p>
        </w:tc>
        <w:tc>
          <w:tcPr>
            <w:tcW w:w="8950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另行制定章程的</w:t>
            </w:r>
          </w:p>
        </w:tc>
        <w:tc>
          <w:tcPr>
            <w:tcW w:w="1125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3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20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7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</w:tr>
      <w:tr w:rsidR="00F071C1" w:rsidTr="00B362B3">
        <w:trPr>
          <w:trHeight w:val="292"/>
        </w:trPr>
        <w:tc>
          <w:tcPr>
            <w:tcW w:w="538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黑体"/>
                <w:color w:val="000000"/>
                <w:szCs w:val="21"/>
              </w:rPr>
            </w:pPr>
            <w:r>
              <w:rPr>
                <w:rFonts w:ascii="Times New Roman" w:eastAsia="黑体"/>
                <w:color w:val="000000"/>
                <w:kern w:val="0"/>
                <w:szCs w:val="21"/>
                <w:lang w:bidi="ar"/>
              </w:rPr>
              <w:t>9</w:t>
            </w:r>
          </w:p>
        </w:tc>
        <w:tc>
          <w:tcPr>
            <w:tcW w:w="8950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名称或业务范围有相同相似的</w:t>
            </w:r>
          </w:p>
        </w:tc>
        <w:tc>
          <w:tcPr>
            <w:tcW w:w="1125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3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20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7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</w:tr>
      <w:tr w:rsidR="00F071C1" w:rsidTr="00B362B3">
        <w:trPr>
          <w:trHeight w:val="292"/>
        </w:trPr>
        <w:tc>
          <w:tcPr>
            <w:tcW w:w="538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黑体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eastAsia="黑体"/>
                <w:color w:val="000000"/>
                <w:kern w:val="0"/>
                <w:szCs w:val="21"/>
                <w:lang w:bidi="ar"/>
              </w:rPr>
              <w:t>10</w:t>
            </w:r>
          </w:p>
        </w:tc>
        <w:tc>
          <w:tcPr>
            <w:tcW w:w="8950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未按照规定程序设立的</w:t>
            </w:r>
          </w:p>
        </w:tc>
        <w:tc>
          <w:tcPr>
            <w:tcW w:w="1125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3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20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7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</w:tr>
      <w:tr w:rsidR="00F071C1" w:rsidTr="00B362B3">
        <w:trPr>
          <w:trHeight w:val="380"/>
        </w:trPr>
        <w:tc>
          <w:tcPr>
            <w:tcW w:w="538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黑体"/>
                <w:color w:val="000000"/>
                <w:szCs w:val="21"/>
              </w:rPr>
            </w:pPr>
            <w:r>
              <w:rPr>
                <w:rFonts w:ascii="Times New Roman" w:eastAsia="黑体"/>
                <w:color w:val="000000"/>
                <w:szCs w:val="21"/>
              </w:rPr>
              <w:t>11</w:t>
            </w:r>
          </w:p>
        </w:tc>
        <w:tc>
          <w:tcPr>
            <w:tcW w:w="8950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未冠以所属社会团体名称的</w:t>
            </w:r>
          </w:p>
        </w:tc>
        <w:tc>
          <w:tcPr>
            <w:tcW w:w="1125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3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20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7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</w:tr>
      <w:tr w:rsidR="00F071C1" w:rsidTr="00B362B3">
        <w:trPr>
          <w:trHeight w:val="413"/>
        </w:trPr>
        <w:tc>
          <w:tcPr>
            <w:tcW w:w="538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黑体"/>
                <w:color w:val="000000"/>
                <w:szCs w:val="21"/>
              </w:rPr>
            </w:pPr>
            <w:r>
              <w:rPr>
                <w:rFonts w:ascii="Times New Roman" w:eastAsia="黑体"/>
                <w:color w:val="000000"/>
                <w:kern w:val="0"/>
                <w:szCs w:val="21"/>
                <w:lang w:bidi="ar"/>
              </w:rPr>
              <w:lastRenderedPageBreak/>
              <w:t>12</w:t>
            </w:r>
          </w:p>
        </w:tc>
        <w:tc>
          <w:tcPr>
            <w:tcW w:w="8950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以“中心”、“联盟”、“研究会”、“促进会”、“研究院”等各类法人组织名称命名的</w:t>
            </w:r>
          </w:p>
        </w:tc>
        <w:tc>
          <w:tcPr>
            <w:tcW w:w="1125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3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20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7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</w:tr>
      <w:tr w:rsidR="00F071C1" w:rsidTr="00B362B3">
        <w:trPr>
          <w:trHeight w:val="375"/>
        </w:trPr>
        <w:tc>
          <w:tcPr>
            <w:tcW w:w="538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eastAsia="黑体"/>
                <w:color w:val="000000"/>
                <w:kern w:val="0"/>
                <w:szCs w:val="21"/>
                <w:lang w:bidi="ar"/>
              </w:rPr>
              <w:t>13</w:t>
            </w:r>
          </w:p>
        </w:tc>
        <w:tc>
          <w:tcPr>
            <w:tcW w:w="8950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名称中使用“中国”、“中华”、“全国”、“国家”等字样的</w:t>
            </w:r>
          </w:p>
        </w:tc>
        <w:tc>
          <w:tcPr>
            <w:tcW w:w="1125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3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20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7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</w:tr>
      <w:tr w:rsidR="00F071C1" w:rsidTr="00B362B3">
        <w:trPr>
          <w:trHeight w:val="225"/>
        </w:trPr>
        <w:tc>
          <w:tcPr>
            <w:tcW w:w="538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黑体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eastAsia="黑体"/>
                <w:color w:val="000000"/>
                <w:kern w:val="0"/>
                <w:szCs w:val="21"/>
                <w:lang w:bidi="ar"/>
              </w:rPr>
              <w:t>14</w:t>
            </w:r>
          </w:p>
        </w:tc>
        <w:tc>
          <w:tcPr>
            <w:tcW w:w="8950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名称中使用“江苏”“全省”“苏”等字样的</w:t>
            </w:r>
          </w:p>
        </w:tc>
        <w:tc>
          <w:tcPr>
            <w:tcW w:w="1125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3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20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7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</w:tr>
      <w:tr w:rsidR="00F071C1" w:rsidTr="00B362B3">
        <w:trPr>
          <w:trHeight w:val="225"/>
        </w:trPr>
        <w:tc>
          <w:tcPr>
            <w:tcW w:w="538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黑体"/>
                <w:color w:val="000000"/>
                <w:szCs w:val="21"/>
              </w:rPr>
            </w:pPr>
            <w:r>
              <w:rPr>
                <w:rFonts w:ascii="Times New Roman" w:eastAsia="黑体"/>
                <w:color w:val="000000"/>
                <w:kern w:val="0"/>
                <w:szCs w:val="21"/>
                <w:lang w:bidi="ar"/>
              </w:rPr>
              <w:t>15</w:t>
            </w:r>
          </w:p>
        </w:tc>
        <w:tc>
          <w:tcPr>
            <w:tcW w:w="8950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</w:pPr>
            <w:proofErr w:type="gramStart"/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除代表</w:t>
            </w:r>
            <w:proofErr w:type="gramEnd"/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机构外，名称带有地域性特征的</w:t>
            </w:r>
          </w:p>
        </w:tc>
        <w:tc>
          <w:tcPr>
            <w:tcW w:w="1125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3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20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7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</w:tr>
      <w:tr w:rsidR="00F071C1" w:rsidTr="00B362B3">
        <w:trPr>
          <w:trHeight w:val="350"/>
        </w:trPr>
        <w:tc>
          <w:tcPr>
            <w:tcW w:w="538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黑体"/>
                <w:color w:val="000000"/>
                <w:szCs w:val="21"/>
              </w:rPr>
            </w:pPr>
            <w:r>
              <w:rPr>
                <w:rFonts w:ascii="Times New Roman" w:eastAsia="黑体"/>
                <w:color w:val="000000"/>
                <w:kern w:val="0"/>
                <w:szCs w:val="21"/>
                <w:lang w:bidi="ar"/>
              </w:rPr>
              <w:t>16</w:t>
            </w:r>
          </w:p>
        </w:tc>
        <w:tc>
          <w:tcPr>
            <w:tcW w:w="8950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分支（代表）机构下再设立或者变相设立分支（代表）机构的</w:t>
            </w:r>
          </w:p>
        </w:tc>
        <w:tc>
          <w:tcPr>
            <w:tcW w:w="1125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3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20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7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</w:tr>
      <w:tr w:rsidR="00F071C1" w:rsidTr="00B362B3">
        <w:trPr>
          <w:trHeight w:val="375"/>
        </w:trPr>
        <w:tc>
          <w:tcPr>
            <w:tcW w:w="538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黑体"/>
                <w:color w:val="000000"/>
                <w:szCs w:val="21"/>
              </w:rPr>
            </w:pPr>
            <w:r>
              <w:rPr>
                <w:rFonts w:ascii="Times New Roman" w:eastAsia="黑体"/>
                <w:color w:val="000000"/>
                <w:kern w:val="0"/>
                <w:szCs w:val="21"/>
                <w:lang w:bidi="ar"/>
              </w:rPr>
              <w:t>17</w:t>
            </w:r>
          </w:p>
        </w:tc>
        <w:tc>
          <w:tcPr>
            <w:tcW w:w="8950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内部管理混乱影响正常运转的</w:t>
            </w:r>
          </w:p>
        </w:tc>
        <w:tc>
          <w:tcPr>
            <w:tcW w:w="1125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3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20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7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</w:tr>
      <w:tr w:rsidR="00F071C1" w:rsidTr="00B362B3">
        <w:trPr>
          <w:trHeight w:val="330"/>
        </w:trPr>
        <w:tc>
          <w:tcPr>
            <w:tcW w:w="538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黑体"/>
                <w:color w:val="000000"/>
                <w:szCs w:val="21"/>
              </w:rPr>
            </w:pPr>
            <w:r>
              <w:rPr>
                <w:rFonts w:ascii="Times New Roman" w:eastAsia="黑体"/>
                <w:color w:val="000000"/>
                <w:kern w:val="0"/>
                <w:szCs w:val="21"/>
                <w:lang w:bidi="ar"/>
              </w:rPr>
              <w:t>18</w:t>
            </w:r>
          </w:p>
        </w:tc>
        <w:tc>
          <w:tcPr>
            <w:tcW w:w="8950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拒不服从社会团体领导和管理的</w:t>
            </w:r>
          </w:p>
        </w:tc>
        <w:tc>
          <w:tcPr>
            <w:tcW w:w="1125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3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20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7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</w:tr>
      <w:tr w:rsidR="00F071C1" w:rsidTr="00B362B3">
        <w:trPr>
          <w:trHeight w:val="368"/>
        </w:trPr>
        <w:tc>
          <w:tcPr>
            <w:tcW w:w="538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黑体"/>
                <w:color w:val="000000"/>
                <w:szCs w:val="21"/>
              </w:rPr>
            </w:pPr>
            <w:r>
              <w:rPr>
                <w:rFonts w:ascii="Times New Roman" w:eastAsia="黑体"/>
                <w:color w:val="000000"/>
                <w:kern w:val="0"/>
                <w:szCs w:val="21"/>
                <w:lang w:bidi="ar"/>
              </w:rPr>
              <w:t>19</w:t>
            </w:r>
          </w:p>
        </w:tc>
        <w:tc>
          <w:tcPr>
            <w:tcW w:w="8950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连续两年及以上未开展活动的</w:t>
            </w:r>
          </w:p>
        </w:tc>
        <w:tc>
          <w:tcPr>
            <w:tcW w:w="1125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3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20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7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</w:tr>
      <w:tr w:rsidR="00F071C1" w:rsidTr="00B362B3">
        <w:trPr>
          <w:trHeight w:val="130"/>
        </w:trPr>
        <w:tc>
          <w:tcPr>
            <w:tcW w:w="538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黑体"/>
                <w:color w:val="000000"/>
                <w:szCs w:val="21"/>
              </w:rPr>
            </w:pPr>
            <w:r>
              <w:rPr>
                <w:rFonts w:ascii="Times New Roman" w:eastAsia="黑体"/>
                <w:color w:val="000000"/>
                <w:kern w:val="0"/>
                <w:szCs w:val="21"/>
                <w:lang w:bidi="ar"/>
              </w:rPr>
              <w:t>20</w:t>
            </w:r>
          </w:p>
        </w:tc>
        <w:tc>
          <w:tcPr>
            <w:tcW w:w="8950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与非法社会组织存在勾连的</w:t>
            </w:r>
          </w:p>
        </w:tc>
        <w:tc>
          <w:tcPr>
            <w:tcW w:w="1125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3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20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7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</w:tr>
      <w:tr w:rsidR="00F071C1" w:rsidTr="00B362B3">
        <w:trPr>
          <w:trHeight w:val="333"/>
        </w:trPr>
        <w:tc>
          <w:tcPr>
            <w:tcW w:w="538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黑体"/>
                <w:color w:val="000000"/>
                <w:szCs w:val="21"/>
              </w:rPr>
            </w:pPr>
            <w:r>
              <w:rPr>
                <w:rFonts w:ascii="Times New Roman" w:eastAsia="黑体"/>
                <w:color w:val="000000"/>
                <w:szCs w:val="21"/>
              </w:rPr>
              <w:t>21</w:t>
            </w:r>
          </w:p>
        </w:tc>
        <w:tc>
          <w:tcPr>
            <w:tcW w:w="8950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未经社会团体授权或者批准，擅自发展会员、收取会费、接受捐赠、以社会团体名义开展活动的</w:t>
            </w:r>
          </w:p>
        </w:tc>
        <w:tc>
          <w:tcPr>
            <w:tcW w:w="1125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3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20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7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</w:tr>
      <w:tr w:rsidR="00F071C1" w:rsidTr="00B362B3">
        <w:trPr>
          <w:trHeight w:val="445"/>
        </w:trPr>
        <w:tc>
          <w:tcPr>
            <w:tcW w:w="538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黑体"/>
                <w:color w:val="000000"/>
                <w:szCs w:val="21"/>
              </w:rPr>
            </w:pPr>
            <w:r>
              <w:rPr>
                <w:rFonts w:ascii="Times New Roman" w:eastAsia="黑体"/>
                <w:color w:val="000000"/>
                <w:kern w:val="0"/>
                <w:szCs w:val="21"/>
                <w:lang w:bidi="ar"/>
              </w:rPr>
              <w:t>22</w:t>
            </w:r>
          </w:p>
        </w:tc>
        <w:tc>
          <w:tcPr>
            <w:tcW w:w="8950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财务收支未纳入社会团体统一账户管理的</w:t>
            </w:r>
          </w:p>
        </w:tc>
        <w:tc>
          <w:tcPr>
            <w:tcW w:w="1125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3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20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7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</w:tr>
      <w:tr w:rsidR="00F071C1" w:rsidTr="00B362B3">
        <w:trPr>
          <w:trHeight w:val="437"/>
        </w:trPr>
        <w:tc>
          <w:tcPr>
            <w:tcW w:w="538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黑体"/>
                <w:color w:val="000000"/>
                <w:szCs w:val="21"/>
              </w:rPr>
            </w:pPr>
            <w:r>
              <w:rPr>
                <w:rFonts w:ascii="Times New Roman" w:eastAsia="黑体"/>
                <w:color w:val="000000"/>
                <w:kern w:val="0"/>
                <w:szCs w:val="21"/>
                <w:lang w:bidi="ar"/>
              </w:rPr>
              <w:t>23</w:t>
            </w:r>
          </w:p>
        </w:tc>
        <w:tc>
          <w:tcPr>
            <w:tcW w:w="8950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开设独立银行账户的</w:t>
            </w:r>
          </w:p>
        </w:tc>
        <w:tc>
          <w:tcPr>
            <w:tcW w:w="1125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3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20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7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</w:tr>
      <w:tr w:rsidR="00F071C1" w:rsidTr="00B362B3">
        <w:trPr>
          <w:trHeight w:val="437"/>
        </w:trPr>
        <w:tc>
          <w:tcPr>
            <w:tcW w:w="538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黑体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eastAsia="黑体"/>
                <w:color w:val="000000"/>
                <w:kern w:val="0"/>
                <w:szCs w:val="21"/>
                <w:lang w:bidi="ar"/>
              </w:rPr>
              <w:t>24</w:t>
            </w:r>
          </w:p>
        </w:tc>
        <w:tc>
          <w:tcPr>
            <w:tcW w:w="8950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单独制定会费标准的</w:t>
            </w:r>
          </w:p>
        </w:tc>
        <w:tc>
          <w:tcPr>
            <w:tcW w:w="1125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3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20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7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</w:tr>
      <w:tr w:rsidR="00F071C1" w:rsidTr="00B362B3">
        <w:trPr>
          <w:trHeight w:val="437"/>
        </w:trPr>
        <w:tc>
          <w:tcPr>
            <w:tcW w:w="538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黑体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eastAsia="黑体"/>
                <w:color w:val="000000"/>
                <w:kern w:val="0"/>
                <w:szCs w:val="21"/>
                <w:lang w:bidi="ar"/>
              </w:rPr>
              <w:t>25</w:t>
            </w:r>
          </w:p>
        </w:tc>
        <w:tc>
          <w:tcPr>
            <w:tcW w:w="8950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通过收取管理费、赞助费等方式将分支（代表）机构委托其他组织运营的</w:t>
            </w:r>
          </w:p>
        </w:tc>
        <w:tc>
          <w:tcPr>
            <w:tcW w:w="1125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3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20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7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</w:tr>
      <w:tr w:rsidR="00F071C1" w:rsidTr="00B362B3">
        <w:trPr>
          <w:trHeight w:val="258"/>
        </w:trPr>
        <w:tc>
          <w:tcPr>
            <w:tcW w:w="538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黑体"/>
                <w:color w:val="000000"/>
                <w:szCs w:val="21"/>
              </w:rPr>
            </w:pPr>
            <w:r>
              <w:rPr>
                <w:rFonts w:ascii="Times New Roman" w:eastAsia="黑体"/>
                <w:color w:val="000000"/>
                <w:kern w:val="0"/>
                <w:szCs w:val="21"/>
                <w:lang w:bidi="ar"/>
              </w:rPr>
              <w:t>26</w:t>
            </w:r>
          </w:p>
        </w:tc>
        <w:tc>
          <w:tcPr>
            <w:tcW w:w="8950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存在违规收费或者违规开展评比达标表彰活动情形的</w:t>
            </w:r>
          </w:p>
        </w:tc>
        <w:tc>
          <w:tcPr>
            <w:tcW w:w="1125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3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20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7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</w:tr>
      <w:tr w:rsidR="00F071C1" w:rsidTr="00B362B3">
        <w:trPr>
          <w:trHeight w:val="258"/>
        </w:trPr>
        <w:tc>
          <w:tcPr>
            <w:tcW w:w="538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黑体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eastAsia="黑体"/>
                <w:color w:val="000000"/>
                <w:kern w:val="0"/>
                <w:szCs w:val="21"/>
                <w:lang w:bidi="ar"/>
              </w:rPr>
              <w:t>27</w:t>
            </w:r>
          </w:p>
        </w:tc>
        <w:tc>
          <w:tcPr>
            <w:tcW w:w="8950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未按要求在年度工作报告书中如实填报、弄虚作假的</w:t>
            </w:r>
          </w:p>
        </w:tc>
        <w:tc>
          <w:tcPr>
            <w:tcW w:w="1125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3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20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7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</w:tr>
      <w:tr w:rsidR="00F071C1" w:rsidTr="00B362B3">
        <w:trPr>
          <w:trHeight w:val="350"/>
        </w:trPr>
        <w:tc>
          <w:tcPr>
            <w:tcW w:w="538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黑体"/>
                <w:color w:val="000000"/>
                <w:szCs w:val="21"/>
              </w:rPr>
            </w:pPr>
            <w:r>
              <w:rPr>
                <w:rFonts w:ascii="Times New Roman" w:eastAsia="黑体"/>
                <w:color w:val="000000"/>
                <w:kern w:val="0"/>
                <w:szCs w:val="21"/>
                <w:lang w:bidi="ar"/>
              </w:rPr>
              <w:t>28</w:t>
            </w:r>
          </w:p>
        </w:tc>
        <w:tc>
          <w:tcPr>
            <w:tcW w:w="8950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违反其他管理规定的</w:t>
            </w:r>
          </w:p>
        </w:tc>
        <w:tc>
          <w:tcPr>
            <w:tcW w:w="1125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3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20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7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</w:tr>
      <w:tr w:rsidR="00F071C1" w:rsidTr="00B362B3">
        <w:trPr>
          <w:trHeight w:val="330"/>
        </w:trPr>
        <w:tc>
          <w:tcPr>
            <w:tcW w:w="538" w:type="dxa"/>
            <w:vMerge w:val="restart"/>
            <w:vAlign w:val="center"/>
          </w:tcPr>
          <w:p w:rsidR="00F071C1" w:rsidRDefault="00F071C1" w:rsidP="00B362B3">
            <w:pPr>
              <w:spacing w:line="400" w:lineRule="exact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8950" w:type="dxa"/>
            <w:vMerge w:val="restart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center"/>
              <w:textAlignment w:val="center"/>
              <w:rPr>
                <w:rFonts w:ascii="方正仿宋_GBK" w:eastAsia="方正仿宋_GBK" w:cs="方正仿宋_GBK" w:hint="eastAsia"/>
                <w:color w:val="000000"/>
                <w:szCs w:val="21"/>
              </w:rPr>
            </w:pPr>
            <w:r>
              <w:rPr>
                <w:rFonts w:ascii="黑体" w:eastAsia="黑体" w:cs="黑体" w:hint="eastAsia"/>
                <w:color w:val="000000"/>
                <w:kern w:val="0"/>
                <w:szCs w:val="21"/>
                <w:lang w:bidi="ar"/>
              </w:rPr>
              <w:t>整治结果</w:t>
            </w:r>
          </w:p>
        </w:tc>
        <w:tc>
          <w:tcPr>
            <w:tcW w:w="2238" w:type="dxa"/>
            <w:gridSpan w:val="2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center"/>
              <w:textAlignment w:val="center"/>
              <w:rPr>
                <w:rFonts w:ascii="黑体" w:eastAsia="黑体" w:cs="黑体" w:hint="eastAsia"/>
                <w:color w:val="000000"/>
                <w:szCs w:val="21"/>
              </w:rPr>
            </w:pPr>
            <w:r>
              <w:rPr>
                <w:rFonts w:ascii="黑体" w:eastAsia="黑体" w:cs="黑体" w:hint="eastAsia"/>
                <w:color w:val="000000"/>
                <w:kern w:val="0"/>
                <w:szCs w:val="21"/>
                <w:lang w:bidi="ar"/>
              </w:rPr>
              <w:t>列入整治数（</w:t>
            </w:r>
            <w:proofErr w:type="gramStart"/>
            <w:r>
              <w:rPr>
                <w:rFonts w:ascii="黑体" w:eastAsia="黑体" w:cs="黑体" w:hint="eastAsia"/>
                <w:color w:val="000000"/>
                <w:kern w:val="0"/>
                <w:szCs w:val="21"/>
                <w:lang w:bidi="ar"/>
              </w:rPr>
              <w:t>个</w:t>
            </w:r>
            <w:proofErr w:type="gramEnd"/>
            <w:r>
              <w:rPr>
                <w:rFonts w:ascii="黑体" w:eastAsia="黑体" w:cs="黑体" w:hint="eastAsia"/>
                <w:color w:val="000000"/>
                <w:kern w:val="0"/>
                <w:szCs w:val="21"/>
                <w:lang w:bidi="ar"/>
              </w:rPr>
              <w:t>）</w:t>
            </w:r>
          </w:p>
        </w:tc>
        <w:tc>
          <w:tcPr>
            <w:tcW w:w="2237" w:type="dxa"/>
            <w:gridSpan w:val="2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center"/>
              <w:textAlignment w:val="center"/>
              <w:rPr>
                <w:rFonts w:ascii="黑体" w:eastAsia="黑体" w:cs="黑体" w:hint="eastAsia"/>
                <w:color w:val="000000"/>
                <w:szCs w:val="21"/>
              </w:rPr>
            </w:pPr>
            <w:r>
              <w:rPr>
                <w:rFonts w:ascii="黑体" w:eastAsia="黑体" w:cs="黑体" w:hint="eastAsia"/>
                <w:color w:val="000000"/>
                <w:kern w:val="0"/>
                <w:szCs w:val="21"/>
                <w:lang w:bidi="ar"/>
              </w:rPr>
              <w:t>完成整治数（</w:t>
            </w:r>
            <w:proofErr w:type="gramStart"/>
            <w:r>
              <w:rPr>
                <w:rFonts w:ascii="黑体" w:eastAsia="黑体" w:cs="黑体" w:hint="eastAsia"/>
                <w:color w:val="000000"/>
                <w:kern w:val="0"/>
                <w:szCs w:val="21"/>
                <w:lang w:bidi="ar"/>
              </w:rPr>
              <w:t>个</w:t>
            </w:r>
            <w:proofErr w:type="gramEnd"/>
            <w:r>
              <w:rPr>
                <w:rFonts w:ascii="黑体" w:eastAsia="黑体" w:cs="黑体" w:hint="eastAsia"/>
                <w:color w:val="000000"/>
                <w:kern w:val="0"/>
                <w:szCs w:val="21"/>
                <w:lang w:bidi="ar"/>
              </w:rPr>
              <w:t>）</w:t>
            </w:r>
          </w:p>
        </w:tc>
      </w:tr>
      <w:tr w:rsidR="00F071C1" w:rsidTr="00B362B3">
        <w:trPr>
          <w:trHeight w:val="230"/>
        </w:trPr>
        <w:tc>
          <w:tcPr>
            <w:tcW w:w="538" w:type="dxa"/>
            <w:vMerge/>
            <w:vAlign w:val="center"/>
          </w:tcPr>
          <w:p w:rsidR="00F071C1" w:rsidRDefault="00F071C1" w:rsidP="00B362B3"/>
        </w:tc>
        <w:tc>
          <w:tcPr>
            <w:tcW w:w="8950" w:type="dxa"/>
            <w:vMerge/>
            <w:vAlign w:val="center"/>
          </w:tcPr>
          <w:p w:rsidR="00F071C1" w:rsidRDefault="00F071C1" w:rsidP="00B362B3"/>
        </w:tc>
        <w:tc>
          <w:tcPr>
            <w:tcW w:w="1125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center"/>
              <w:textAlignment w:val="center"/>
              <w:rPr>
                <w:rFonts w:ascii="黑体" w:eastAsia="黑体" w:cs="黑体" w:hint="eastAsia"/>
                <w:color w:val="000000"/>
                <w:szCs w:val="21"/>
              </w:rPr>
            </w:pPr>
            <w:r>
              <w:rPr>
                <w:rFonts w:ascii="黑体" w:eastAsia="黑体" w:cs="黑体" w:hint="eastAsia"/>
                <w:color w:val="000000"/>
                <w:kern w:val="0"/>
                <w:szCs w:val="21"/>
                <w:lang w:bidi="ar"/>
              </w:rPr>
              <w:t>市</w:t>
            </w:r>
          </w:p>
        </w:tc>
        <w:tc>
          <w:tcPr>
            <w:tcW w:w="1113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center"/>
              <w:textAlignment w:val="center"/>
              <w:rPr>
                <w:rFonts w:ascii="黑体" w:eastAsia="黑体" w:cs="黑体" w:hint="eastAsia"/>
                <w:color w:val="000000"/>
                <w:szCs w:val="21"/>
              </w:rPr>
            </w:pPr>
            <w:r>
              <w:rPr>
                <w:rFonts w:ascii="黑体" w:eastAsia="黑体" w:cs="黑体" w:hint="eastAsia"/>
                <w:color w:val="000000"/>
                <w:kern w:val="0"/>
                <w:szCs w:val="21"/>
                <w:lang w:bidi="ar"/>
              </w:rPr>
              <w:t>县</w:t>
            </w:r>
          </w:p>
        </w:tc>
        <w:tc>
          <w:tcPr>
            <w:tcW w:w="1120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center"/>
              <w:textAlignment w:val="center"/>
              <w:rPr>
                <w:rFonts w:ascii="黑体" w:eastAsia="黑体" w:cs="黑体" w:hint="eastAsia"/>
                <w:color w:val="000000"/>
                <w:szCs w:val="21"/>
              </w:rPr>
            </w:pPr>
            <w:r>
              <w:rPr>
                <w:rFonts w:ascii="黑体" w:eastAsia="黑体" w:cs="黑体" w:hint="eastAsia"/>
                <w:color w:val="000000"/>
                <w:kern w:val="0"/>
                <w:szCs w:val="21"/>
                <w:lang w:bidi="ar"/>
              </w:rPr>
              <w:t>市</w:t>
            </w:r>
          </w:p>
        </w:tc>
        <w:tc>
          <w:tcPr>
            <w:tcW w:w="1117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center"/>
              <w:textAlignment w:val="center"/>
              <w:rPr>
                <w:rFonts w:ascii="黑体" w:eastAsia="黑体" w:cs="黑体" w:hint="eastAsia"/>
                <w:color w:val="000000"/>
                <w:szCs w:val="21"/>
              </w:rPr>
            </w:pPr>
            <w:r>
              <w:rPr>
                <w:rFonts w:ascii="黑体" w:eastAsia="黑体" w:cs="黑体" w:hint="eastAsia"/>
                <w:color w:val="000000"/>
                <w:kern w:val="0"/>
                <w:szCs w:val="21"/>
                <w:lang w:bidi="ar"/>
              </w:rPr>
              <w:t>县</w:t>
            </w:r>
          </w:p>
        </w:tc>
      </w:tr>
      <w:tr w:rsidR="00F071C1" w:rsidTr="00B362B3">
        <w:trPr>
          <w:trHeight w:val="255"/>
        </w:trPr>
        <w:tc>
          <w:tcPr>
            <w:tcW w:w="538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黑体"/>
                <w:color w:val="000000"/>
                <w:szCs w:val="21"/>
                <w:lang w:eastAsia="en-US"/>
              </w:rPr>
            </w:pPr>
            <w:r>
              <w:rPr>
                <w:rFonts w:ascii="Times New Roman" w:eastAsia="黑体"/>
                <w:color w:val="000000"/>
                <w:kern w:val="0"/>
                <w:szCs w:val="21"/>
                <w:lang w:bidi="ar"/>
              </w:rPr>
              <w:t>29</w:t>
            </w:r>
          </w:p>
        </w:tc>
        <w:tc>
          <w:tcPr>
            <w:tcW w:w="8950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szCs w:val="21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终止的分支（代表）机构数（</w:t>
            </w:r>
            <w:proofErr w:type="gramStart"/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个</w:t>
            </w:r>
            <w:proofErr w:type="gramEnd"/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）</w:t>
            </w:r>
          </w:p>
        </w:tc>
        <w:tc>
          <w:tcPr>
            <w:tcW w:w="1125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3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20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7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</w:tr>
      <w:tr w:rsidR="00F071C1" w:rsidTr="00B362B3">
        <w:trPr>
          <w:trHeight w:val="362"/>
        </w:trPr>
        <w:tc>
          <w:tcPr>
            <w:tcW w:w="538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黑体"/>
                <w:color w:val="000000"/>
                <w:szCs w:val="21"/>
                <w:lang w:eastAsia="en-US"/>
              </w:rPr>
            </w:pPr>
            <w:r>
              <w:rPr>
                <w:rFonts w:ascii="Times New Roman" w:eastAsia="黑体"/>
                <w:color w:val="000000"/>
                <w:kern w:val="0"/>
                <w:szCs w:val="21"/>
                <w:lang w:bidi="ar"/>
              </w:rPr>
              <w:t>30</w:t>
            </w:r>
          </w:p>
        </w:tc>
        <w:tc>
          <w:tcPr>
            <w:tcW w:w="8950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szCs w:val="21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限期整改的分支（代表）机构数（</w:t>
            </w:r>
            <w:proofErr w:type="gramStart"/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个</w:t>
            </w:r>
            <w:proofErr w:type="gramEnd"/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）</w:t>
            </w:r>
          </w:p>
        </w:tc>
        <w:tc>
          <w:tcPr>
            <w:tcW w:w="1125" w:type="dxa"/>
            <w:vAlign w:val="center"/>
          </w:tcPr>
          <w:p w:rsidR="00F071C1" w:rsidRDefault="00F071C1" w:rsidP="00B362B3">
            <w:pPr>
              <w:spacing w:line="400" w:lineRule="exact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3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20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7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</w:tr>
      <w:tr w:rsidR="00F071C1" w:rsidTr="00B362B3">
        <w:trPr>
          <w:trHeight w:val="362"/>
        </w:trPr>
        <w:tc>
          <w:tcPr>
            <w:tcW w:w="538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黑体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eastAsia="黑体"/>
                <w:color w:val="000000"/>
                <w:kern w:val="0"/>
                <w:szCs w:val="21"/>
                <w:lang w:bidi="ar"/>
              </w:rPr>
              <w:t>31</w:t>
            </w:r>
          </w:p>
        </w:tc>
        <w:tc>
          <w:tcPr>
            <w:tcW w:w="8950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激活的分支（代表）机构数（</w:t>
            </w:r>
            <w:proofErr w:type="gramStart"/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个</w:t>
            </w:r>
            <w:proofErr w:type="gramEnd"/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）</w:t>
            </w:r>
          </w:p>
        </w:tc>
        <w:tc>
          <w:tcPr>
            <w:tcW w:w="1125" w:type="dxa"/>
            <w:vAlign w:val="center"/>
          </w:tcPr>
          <w:p w:rsidR="00F071C1" w:rsidRDefault="00F071C1" w:rsidP="00B362B3">
            <w:pPr>
              <w:spacing w:line="400" w:lineRule="exact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3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20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7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</w:tr>
      <w:tr w:rsidR="00F071C1" w:rsidTr="00B362B3">
        <w:trPr>
          <w:trHeight w:val="362"/>
        </w:trPr>
        <w:tc>
          <w:tcPr>
            <w:tcW w:w="538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黑体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eastAsia="黑体"/>
                <w:color w:val="000000"/>
                <w:kern w:val="0"/>
                <w:szCs w:val="21"/>
                <w:lang w:bidi="ar"/>
              </w:rPr>
              <w:t>32</w:t>
            </w:r>
          </w:p>
        </w:tc>
        <w:tc>
          <w:tcPr>
            <w:tcW w:w="8950" w:type="dxa"/>
            <w:vAlign w:val="center"/>
          </w:tcPr>
          <w:p w:rsidR="00F071C1" w:rsidRDefault="00F071C1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整治后的分支（代表）机构总数（</w:t>
            </w:r>
            <w:proofErr w:type="gramStart"/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个</w:t>
            </w:r>
            <w:proofErr w:type="gramEnd"/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）</w:t>
            </w:r>
          </w:p>
        </w:tc>
        <w:tc>
          <w:tcPr>
            <w:tcW w:w="1125" w:type="dxa"/>
            <w:vAlign w:val="center"/>
          </w:tcPr>
          <w:p w:rsidR="00F071C1" w:rsidRDefault="00F071C1" w:rsidP="00B362B3">
            <w:pPr>
              <w:spacing w:line="400" w:lineRule="exact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3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20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117" w:type="dxa"/>
            <w:vAlign w:val="center"/>
          </w:tcPr>
          <w:p w:rsidR="00F071C1" w:rsidRDefault="00F071C1" w:rsidP="00B362B3">
            <w:pPr>
              <w:spacing w:line="400" w:lineRule="exact"/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</w:tr>
    </w:tbl>
    <w:p w:rsidR="00F071C1" w:rsidRDefault="00F071C1" w:rsidP="00F071C1">
      <w:pPr>
        <w:overflowPunct w:val="0"/>
        <w:spacing w:line="560" w:lineRule="exact"/>
        <w:rPr>
          <w:rFonts w:eastAsia="方正小标宋_GBK" w:hint="eastAsia"/>
          <w:sz w:val="44"/>
          <w:szCs w:val="44"/>
        </w:rPr>
      </w:pPr>
    </w:p>
    <w:p w:rsidR="00EE12D1" w:rsidRPr="00F071C1" w:rsidRDefault="00EE12D1">
      <w:bookmarkStart w:id="0" w:name="_GoBack"/>
      <w:bookmarkEnd w:id="0"/>
    </w:p>
    <w:sectPr w:rsidR="00EE12D1" w:rsidRPr="00F071C1">
      <w:footerReference w:type="default" r:id="rId6"/>
      <w:pgSz w:w="16838" w:h="11906" w:orient="landscape"/>
      <w:pgMar w:top="1800" w:right="1440" w:bottom="1800" w:left="144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41025" w:rsidRDefault="00341025" w:rsidP="00F071C1">
      <w:r>
        <w:separator/>
      </w:r>
    </w:p>
  </w:endnote>
  <w:endnote w:type="continuationSeparator" w:id="0">
    <w:p w:rsidR="00341025" w:rsidRDefault="00341025" w:rsidP="00F071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341025">
    <w:pPr>
      <w:pStyle w:val="a5"/>
      <w:wordWrap w:val="0"/>
      <w:ind w:leftChars="100" w:left="210" w:rightChars="100" w:right="210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41025" w:rsidRDefault="00341025" w:rsidP="00F071C1">
      <w:r>
        <w:separator/>
      </w:r>
    </w:p>
  </w:footnote>
  <w:footnote w:type="continuationSeparator" w:id="0">
    <w:p w:rsidR="00341025" w:rsidRDefault="00341025" w:rsidP="00F071C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fullPage" w:percent="73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26C1"/>
    <w:rsid w:val="000726C1"/>
    <w:rsid w:val="00341025"/>
    <w:rsid w:val="00EE12D1"/>
    <w:rsid w:val="00F071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895C18E8-4FE6-45C7-8091-68404EC5AE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2"/>
    <w:qFormat/>
    <w:rsid w:val="00F071C1"/>
    <w:pPr>
      <w:widowControl w:val="0"/>
      <w:jc w:val="both"/>
    </w:pPr>
    <w:rPr>
      <w:rFonts w:ascii="等线" w:eastAsia="等线" w:hAnsi="Times New Roman" w:cs="Times New Roman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071C1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071C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071C1"/>
    <w:rPr>
      <w:sz w:val="18"/>
      <w:szCs w:val="18"/>
    </w:rPr>
  </w:style>
  <w:style w:type="paragraph" w:styleId="a5">
    <w:name w:val="footer"/>
    <w:basedOn w:val="a"/>
    <w:link w:val="a6"/>
    <w:unhideWhenUsed/>
    <w:rsid w:val="00F071C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rsid w:val="00F071C1"/>
    <w:rPr>
      <w:sz w:val="18"/>
      <w:szCs w:val="18"/>
    </w:rPr>
  </w:style>
  <w:style w:type="character" w:customStyle="1" w:styleId="20">
    <w:name w:val="标题 2 字符"/>
    <w:basedOn w:val="a0"/>
    <w:link w:val="2"/>
    <w:uiPriority w:val="9"/>
    <w:semiHidden/>
    <w:rsid w:val="00F071C1"/>
    <w:rPr>
      <w:rFonts w:asciiTheme="majorHAnsi" w:eastAsiaTheme="majorEastAsia" w:hAnsiTheme="majorHAnsi" w:cstheme="majorBidi"/>
      <w:b/>
      <w:b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154</Words>
  <Characters>881</Characters>
  <Application>Microsoft Office Word</Application>
  <DocSecurity>0</DocSecurity>
  <Lines>7</Lines>
  <Paragraphs>2</Paragraphs>
  <ScaleCrop>false</ScaleCrop>
  <Company/>
  <LinksUpToDate>false</LinksUpToDate>
  <CharactersWithSpaces>1033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2022-04-28T03:26:00Z</dcterms:created>
  <dcterms:modified xsi:type="dcterms:W3CDTF">2022-04-28T03:26:00Z</dcterms:modified>
</cp:coreProperties>
</file>