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4BA8" w:rsidRDefault="00E44BA8" w:rsidP="00E44BA8">
      <w:pPr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附件1</w:t>
      </w:r>
    </w:p>
    <w:p w:rsidR="00E44BA8" w:rsidRDefault="00E44BA8" w:rsidP="00E44BA8">
      <w:pPr>
        <w:jc w:val="center"/>
        <w:rPr>
          <w:rFonts w:ascii="方正小标宋_GBK" w:eastAsia="方正小标宋_GBK" w:hAnsi="方正小标宋_GBK" w:cs="方正小标宋_GBK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社会团体2019年度检查结论（第三批）</w:t>
      </w:r>
    </w:p>
    <w:p w:rsidR="00E44BA8" w:rsidRDefault="00E44BA8" w:rsidP="00E44BA8">
      <w:pPr>
        <w:jc w:val="center"/>
        <w:rPr>
          <w:rFonts w:ascii="方正小标宋_GBK" w:eastAsia="方正小标宋_GBK" w:hAnsi="方正小标宋_GBK" w:cs="方正小标宋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color w:val="000000"/>
          <w:sz w:val="24"/>
          <w:szCs w:val="24"/>
        </w:rPr>
        <w:t>(按拼音顺序排序)</w:t>
      </w:r>
    </w:p>
    <w:p w:rsidR="00E44BA8" w:rsidRDefault="00E44BA8" w:rsidP="00E44BA8">
      <w:pPr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一、不合格的社会团体</w:t>
      </w:r>
      <w:r>
        <w:rPr>
          <w:rFonts w:eastAsia="方正黑体_GBK"/>
          <w:sz w:val="32"/>
          <w:szCs w:val="32"/>
        </w:rPr>
        <w:t>（</w:t>
      </w:r>
      <w:r>
        <w:rPr>
          <w:rFonts w:eastAsia="方正黑体_GBK"/>
          <w:sz w:val="32"/>
          <w:szCs w:val="32"/>
        </w:rPr>
        <w:t>13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家）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江苏省青少年书画协会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江苏省企业国际交流协会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哈尔滨工业大学江苏省校友会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江苏省公务员书法家协会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江苏省金银珠宝首饰行业协会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江苏省经济学会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江苏省女知识分子联谊会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江苏省社会学学会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江苏省台港暨海外华文文学研究会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江苏省文物保护学学会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江苏省现代经营管理研究会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江苏省杂技家协会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江苏省珍珠协会</w:t>
      </w:r>
    </w:p>
    <w:p w:rsidR="00E44BA8" w:rsidRDefault="00E44BA8" w:rsidP="00E44BA8">
      <w:pPr>
        <w:rPr>
          <w:rFonts w:eastAsia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二、基本合格的社会团体</w:t>
      </w:r>
      <w:r>
        <w:rPr>
          <w:rFonts w:eastAsia="方正黑体_GBK"/>
          <w:sz w:val="32"/>
          <w:szCs w:val="32"/>
        </w:rPr>
        <w:t>（</w:t>
      </w:r>
      <w:r>
        <w:rPr>
          <w:rFonts w:eastAsia="方正黑体_GBK"/>
          <w:sz w:val="32"/>
          <w:szCs w:val="32"/>
        </w:rPr>
        <w:t>34</w:t>
      </w:r>
      <w:r>
        <w:rPr>
          <w:rFonts w:eastAsia="方正黑体_GBK"/>
          <w:sz w:val="32"/>
          <w:szCs w:val="32"/>
        </w:rPr>
        <w:t>家）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江苏省报告文学学会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江苏省财政学会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江苏省电线电缆行业协会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江苏省当代文学研究会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江苏省电视艺术家协会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江苏省法官协会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江苏省古陶瓷研究会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江苏省贵州商会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江苏省国际标准舞协会</w:t>
      </w:r>
    </w:p>
    <w:p w:rsidR="00E44BA8" w:rsidRDefault="00E44BA8" w:rsidP="00E44BA8">
      <w:pPr>
        <w:spacing w:line="420" w:lineRule="exact"/>
        <w:ind w:leftChars="200" w:left="1060" w:hangingChars="200" w:hanging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江苏省国际税收研究会</w:t>
      </w:r>
    </w:p>
    <w:p w:rsidR="00E44BA8" w:rsidRDefault="00E44BA8" w:rsidP="00E44BA8">
      <w:pPr>
        <w:spacing w:line="420" w:lineRule="exact"/>
        <w:ind w:leftChars="200" w:left="1060" w:hangingChars="200" w:hanging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江苏省行政管理学会</w:t>
      </w:r>
    </w:p>
    <w:p w:rsidR="00E44BA8" w:rsidRDefault="00E44BA8" w:rsidP="00E44BA8">
      <w:pPr>
        <w:spacing w:line="420" w:lineRule="exact"/>
        <w:ind w:leftChars="200" w:left="1060" w:hangingChars="200" w:hanging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江苏省化肥协会</w:t>
      </w:r>
    </w:p>
    <w:p w:rsidR="00E44BA8" w:rsidRDefault="00E44BA8" w:rsidP="00E44BA8">
      <w:pPr>
        <w:spacing w:line="420" w:lineRule="exact"/>
        <w:ind w:leftChars="200" w:left="1060" w:hangingChars="200" w:hanging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lastRenderedPageBreak/>
        <w:t>江苏省技术市场协会</w:t>
      </w:r>
    </w:p>
    <w:p w:rsidR="00E44BA8" w:rsidRDefault="00E44BA8" w:rsidP="00E44BA8">
      <w:pPr>
        <w:spacing w:line="420" w:lineRule="exact"/>
        <w:ind w:leftChars="200" w:left="1060" w:hangingChars="200" w:hanging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江苏省教育新闻工作者协会</w:t>
      </w:r>
    </w:p>
    <w:p w:rsidR="00E44BA8" w:rsidRDefault="00E44BA8" w:rsidP="00E44BA8">
      <w:pPr>
        <w:spacing w:line="420" w:lineRule="exact"/>
        <w:ind w:leftChars="200" w:left="1060" w:hangingChars="200" w:hanging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江苏省金融业联合会</w:t>
      </w:r>
    </w:p>
    <w:p w:rsidR="00E44BA8" w:rsidRDefault="00E44BA8" w:rsidP="00E44BA8">
      <w:pPr>
        <w:spacing w:line="420" w:lineRule="exact"/>
        <w:ind w:leftChars="200" w:left="1060" w:hangingChars="200" w:hanging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江苏省伦理学会</w:t>
      </w:r>
    </w:p>
    <w:p w:rsidR="00E44BA8" w:rsidRDefault="00E44BA8" w:rsidP="00E44BA8">
      <w:pPr>
        <w:spacing w:line="420" w:lineRule="exact"/>
        <w:ind w:leftChars="200" w:left="1060" w:hangingChars="200" w:hanging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江苏省民族团结促进会</w:t>
      </w:r>
    </w:p>
    <w:p w:rsidR="00E44BA8" w:rsidRDefault="00E44BA8" w:rsidP="00E44BA8">
      <w:pPr>
        <w:spacing w:line="420" w:lineRule="exact"/>
        <w:ind w:leftChars="200" w:left="1060" w:hangingChars="200" w:hanging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江苏省农民体育协会</w:t>
      </w:r>
    </w:p>
    <w:p w:rsidR="00E44BA8" w:rsidRDefault="00E44BA8" w:rsidP="00E44BA8">
      <w:pPr>
        <w:spacing w:line="420" w:lineRule="exact"/>
        <w:ind w:leftChars="200" w:left="1060" w:hangingChars="200" w:hanging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江苏省农史研究会</w:t>
      </w:r>
    </w:p>
    <w:p w:rsidR="00E44BA8" w:rsidRDefault="00E44BA8" w:rsidP="00E44BA8">
      <w:pPr>
        <w:spacing w:line="420" w:lineRule="exact"/>
        <w:ind w:leftChars="200" w:left="1060" w:hangingChars="200" w:hanging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江苏省女法官协会</w:t>
      </w:r>
    </w:p>
    <w:p w:rsidR="00E44BA8" w:rsidRDefault="00E44BA8" w:rsidP="00E44BA8">
      <w:pPr>
        <w:spacing w:line="420" w:lineRule="exact"/>
        <w:ind w:leftChars="200" w:left="1060" w:hangingChars="200" w:hanging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江苏省葡萄协会</w:t>
      </w:r>
    </w:p>
    <w:p w:rsidR="00E44BA8" w:rsidRDefault="00E44BA8" w:rsidP="00E44BA8">
      <w:pPr>
        <w:spacing w:line="420" w:lineRule="exact"/>
        <w:ind w:leftChars="200" w:left="1060" w:hangingChars="200" w:hanging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江苏省青年美术家协会</w:t>
      </w:r>
    </w:p>
    <w:p w:rsidR="00E44BA8" w:rsidRDefault="00E44BA8" w:rsidP="00E44BA8">
      <w:pPr>
        <w:spacing w:line="420" w:lineRule="exact"/>
        <w:ind w:leftChars="200" w:left="1060" w:hangingChars="200" w:hanging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江苏省青年书法家协会</w:t>
      </w:r>
    </w:p>
    <w:p w:rsidR="00E44BA8" w:rsidRDefault="00E44BA8" w:rsidP="00E44BA8">
      <w:pPr>
        <w:spacing w:line="420" w:lineRule="exact"/>
        <w:ind w:leftChars="200" w:left="1060" w:hangingChars="200" w:hanging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江苏省石油化工工业协会</w:t>
      </w:r>
    </w:p>
    <w:p w:rsidR="00E44BA8" w:rsidRDefault="00E44BA8" w:rsidP="00E44BA8">
      <w:pPr>
        <w:spacing w:line="420" w:lineRule="exact"/>
        <w:ind w:leftChars="200" w:left="1060" w:hangingChars="200" w:hanging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江苏省食品流通行业协会</w:t>
      </w:r>
    </w:p>
    <w:p w:rsidR="00E44BA8" w:rsidRDefault="00E44BA8" w:rsidP="00E44BA8">
      <w:pPr>
        <w:spacing w:line="420" w:lineRule="exact"/>
        <w:ind w:leftChars="200" w:left="1060" w:hangingChars="200" w:hanging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江苏省数量经济与管理科学学会</w:t>
      </w:r>
    </w:p>
    <w:p w:rsidR="00E44BA8" w:rsidRDefault="00E44BA8" w:rsidP="00E44BA8">
      <w:pPr>
        <w:spacing w:line="420" w:lineRule="exact"/>
        <w:ind w:leftChars="200" w:left="1060" w:hangingChars="200" w:hanging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江苏省孙中山研究会</w:t>
      </w:r>
    </w:p>
    <w:p w:rsidR="00E44BA8" w:rsidRDefault="00E44BA8" w:rsidP="00E44BA8">
      <w:pPr>
        <w:spacing w:line="420" w:lineRule="exact"/>
        <w:ind w:leftChars="200" w:left="1060" w:hangingChars="200" w:hanging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江苏省统一战线理论研究会</w:t>
      </w:r>
    </w:p>
    <w:p w:rsidR="00E44BA8" w:rsidRDefault="00E44BA8" w:rsidP="00E44BA8">
      <w:pPr>
        <w:spacing w:line="420" w:lineRule="exact"/>
        <w:ind w:leftChars="200" w:left="1060" w:hangingChars="200" w:hanging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江苏省外国专家工作协会</w:t>
      </w:r>
    </w:p>
    <w:p w:rsidR="00E44BA8" w:rsidRDefault="00E44BA8" w:rsidP="00E44BA8">
      <w:pPr>
        <w:spacing w:line="420" w:lineRule="exact"/>
        <w:ind w:leftChars="200" w:left="1060" w:hangingChars="200" w:hanging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江苏省消防协会</w:t>
      </w:r>
    </w:p>
    <w:p w:rsidR="00E44BA8" w:rsidRDefault="00E44BA8" w:rsidP="00E44BA8">
      <w:pPr>
        <w:spacing w:line="420" w:lineRule="exact"/>
        <w:ind w:leftChars="200" w:left="1060" w:hangingChars="200" w:hanging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江苏省油画学会</w:t>
      </w:r>
    </w:p>
    <w:p w:rsidR="00E44BA8" w:rsidRDefault="00E44BA8" w:rsidP="00E44BA8">
      <w:pPr>
        <w:spacing w:line="420" w:lineRule="exact"/>
        <w:ind w:leftChars="200" w:left="1060" w:hangingChars="200" w:hanging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江苏省篆刻研究会</w:t>
      </w:r>
    </w:p>
    <w:p w:rsidR="00E44BA8" w:rsidRDefault="00E44BA8" w:rsidP="00E44BA8">
      <w:pPr>
        <w:spacing w:line="420" w:lineRule="exact"/>
        <w:ind w:leftChars="200" w:left="1060" w:hangingChars="200" w:hanging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南京林业大学校友会</w:t>
      </w:r>
    </w:p>
    <w:p w:rsidR="00E44BA8" w:rsidRDefault="00E44BA8" w:rsidP="00E44BA8">
      <w:pPr>
        <w:spacing w:line="420" w:lineRule="exact"/>
        <w:ind w:leftChars="200" w:left="1060" w:hangingChars="200" w:hanging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南京战区国防交通协会</w:t>
      </w:r>
    </w:p>
    <w:p w:rsidR="00E44BA8" w:rsidRDefault="00E44BA8" w:rsidP="00E44BA8">
      <w:pPr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三、合格的社会团体</w:t>
      </w:r>
      <w:r>
        <w:rPr>
          <w:rFonts w:eastAsia="方正黑体_GBK"/>
          <w:sz w:val="32"/>
          <w:szCs w:val="32"/>
        </w:rPr>
        <w:t>（</w:t>
      </w:r>
      <w:r>
        <w:rPr>
          <w:rFonts w:eastAsia="方正黑体_GBK"/>
          <w:sz w:val="32"/>
          <w:szCs w:val="32"/>
        </w:rPr>
        <w:t>150</w:t>
      </w:r>
      <w:r>
        <w:rPr>
          <w:rFonts w:eastAsia="方正黑体_GBK"/>
          <w:sz w:val="32"/>
          <w:szCs w:val="32"/>
        </w:rPr>
        <w:t>家）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江苏省保健养生业协会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江苏省标识行业协会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江苏省残疾人事业发展研究会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江苏省测土配方施肥协会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江苏省城市地下空间协会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江苏省城市规划研究会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江苏省城市经济学会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江苏省城市科学研究会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江苏省传媒艺术研究会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lastRenderedPageBreak/>
        <w:t>江苏省代理记账协会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江苏省党的建设学会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江苏省道路交通安全协会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江苏省邓小平理论研究会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江苏省对外经济交流协会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江苏省翻译协会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江苏省缝制设备行业协会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江苏省服装设计师协会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江苏省服装协会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江苏省甘肃商会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江苏省钢铁服务业协会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江苏省港商投资企业服务协会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江苏省高等学校教学管理研究会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江苏省高等学校教育技术研究会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江苏省高等学校科研管理研究会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江苏省高等学校医药教育研究会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江苏省高速公路营运管理协会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江苏省工会职工教育研究会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江苏省工业合作协会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江苏省工艺美术行业协会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江苏省公安民警抚恤互助协会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江苏省股份制企业协会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江苏省管乐学会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江苏省光彩事业促进会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江苏省国际货运代理协会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江苏省海峡两岸关系研究会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江苏省和平利用军工技术协会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江苏省互联网金融协会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江苏省环境监测协会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江苏省婚庆行业协会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江苏省吉林商会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江苏省计量协会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江苏省教育系统党的建设研究会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lastRenderedPageBreak/>
        <w:t>江苏省纪检监察学会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江苏省家具行业协会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江苏省家庭档案研究会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江苏省家庭服务业协会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江苏省家用电器协会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江苏省甲骨文学会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江苏省检察官协会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江苏省建设档案研究会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江苏省建筑钢结构混凝土协会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江苏省建筑节能协会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江苏省健康产业协会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江苏省交通经济研究会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江苏省交通运输安全生产协会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江苏省教育书法协会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江苏省戒毒矫治学会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江苏省金融会计学会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江苏省金融学会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江苏省紧急救援协会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江苏省进出口商会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江苏省净水设备制造行业协会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江苏省康复辅助器具协会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江苏省科学仪器设备协会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江苏省昆剧研究会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江苏省老字号企业协会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江苏省粮食行业协会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江苏省粮食经济学会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江苏省六朝史研究会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江苏省鲁迅研究会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江苏省马克思主义理论研究会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江苏省马业协会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江苏省煤矿机械工业协会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江苏省美发美容协会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江苏省美学学会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lastRenderedPageBreak/>
        <w:t>江苏省民营经济研究会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江苏省沐浴协会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江苏省南社研究会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江苏省农产品经纪人协会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江苏省农村能源环境保护行业协会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江苏省农业机械工业协会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江苏省农业技术推广协会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江苏省农资流通协会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江苏省啤酒大麦行业协会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江苏省企业管理咨询协会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江苏省青年商会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江苏省青年艺术家协会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江苏省区域发展研究会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江苏省人口学会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江苏省人民防空协会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江苏省融资租赁行业协会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江苏省陕西商会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江苏省设备监理协会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江苏省社会工作协会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江苏省社会史学会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江苏省社会稳定风险评估促进会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江苏省社会组织促进会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江苏省生产力促进协会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江苏省世界语协会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江苏省市政工程协会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江苏省兽药业协会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江苏省书法家协会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江苏省水彩画研究会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江苏省饲料工业协会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江苏省陶瓷行业协会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江苏省体育记者协会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江苏省投资基金业协会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江苏省投资协会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lastRenderedPageBreak/>
        <w:t>江苏省外国经济学说研究会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江苏省外国文学学会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江苏省玩具协会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江苏省西瓜甜瓜协会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江苏省洗染行业协会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江苏省戏剧家协会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江苏省橡胶工业协会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江苏省写作学会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江苏省心理咨询行业协会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江苏省信访协会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江苏省信息网络安全协会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江苏省休闲垂钓协会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江苏省徐悲鸿研究会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江苏省学生体育协会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江苏省烟花爆竹行业协会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江苏省沿海发展联合会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江苏省盐业协会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江苏省扬子书画学会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江苏省养老服务职业教育与产业合作促进会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江苏省叶圣陶研究会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江苏省伊斯兰教协会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江苏省医疗器械行业协会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江苏省医药商业协会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江苏省医药质量管理协会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江苏省饮料工业协会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江苏省印章行业协会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江苏省硬笔书法家协会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江苏省渔网行业协会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江苏省云南商会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江苏省在宁高等院校退离休教育工作者协会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江苏省造纸行业协会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江苏省照明电器协会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江苏省执业药师协会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lastRenderedPageBreak/>
        <w:t>江苏省直书法家协会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江苏省职工技术协会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江苏省职工文化体育协会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江苏省中小企业公共技术服务协会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江苏省重庆商会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江苏省周恩来研究会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江苏省铸造协会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南京医科大学校友会</w:t>
      </w:r>
    </w:p>
    <w:p w:rsidR="00E44BA8" w:rsidRDefault="00E44BA8" w:rsidP="00E44BA8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天主教南京教区</w:t>
      </w:r>
    </w:p>
    <w:p w:rsidR="00E44BA8" w:rsidRDefault="00E44BA8" w:rsidP="00E44BA8">
      <w:pPr>
        <w:rPr>
          <w:rFonts w:ascii="方正小标宋_GBK" w:eastAsia="方正小标宋_GBK" w:hAnsi="方正小标宋_GBK" w:cs="方正小标宋_GBK"/>
          <w:sz w:val="32"/>
          <w:szCs w:val="32"/>
        </w:rPr>
      </w:pPr>
    </w:p>
    <w:p w:rsidR="00E44BA8" w:rsidRDefault="00E44BA8" w:rsidP="00E44BA8">
      <w:pPr>
        <w:rPr>
          <w:rFonts w:ascii="方正小标宋_GBK" w:eastAsia="方正小标宋_GBK" w:hAnsi="方正小标宋_GBK" w:cs="方正小标宋_GBK"/>
          <w:sz w:val="32"/>
          <w:szCs w:val="32"/>
        </w:rPr>
      </w:pPr>
    </w:p>
    <w:p w:rsidR="00E44BA8" w:rsidRDefault="00E44BA8" w:rsidP="00E44BA8">
      <w:pPr>
        <w:rPr>
          <w:rFonts w:ascii="方正小标宋_GBK" w:eastAsia="方正小标宋_GBK" w:hAnsi="方正小标宋_GBK" w:cs="方正小标宋_GBK"/>
          <w:sz w:val="32"/>
          <w:szCs w:val="32"/>
        </w:rPr>
      </w:pPr>
    </w:p>
    <w:p w:rsidR="00E44BA8" w:rsidRDefault="00E44BA8" w:rsidP="00137B21">
      <w:pPr>
        <w:rPr>
          <w:rFonts w:ascii="方正仿宋_GBK"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br w:type="page"/>
      </w:r>
      <w:bookmarkStart w:id="0" w:name="_GoBack"/>
      <w:bookmarkEnd w:id="0"/>
      <w:r w:rsidR="00137B21">
        <w:rPr>
          <w:rFonts w:ascii="方正仿宋_GBK" w:eastAsia="方正仿宋_GBK"/>
          <w:sz w:val="32"/>
          <w:szCs w:val="32"/>
        </w:rPr>
        <w:lastRenderedPageBreak/>
        <w:t xml:space="preserve"> </w:t>
      </w:r>
    </w:p>
    <w:p w:rsidR="00DB799F" w:rsidRDefault="00DB799F"/>
    <w:sectPr w:rsidR="00DB799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2AC9" w:rsidRDefault="00002AC9" w:rsidP="00E44BA8">
      <w:r>
        <w:separator/>
      </w:r>
    </w:p>
  </w:endnote>
  <w:endnote w:type="continuationSeparator" w:id="0">
    <w:p w:rsidR="00002AC9" w:rsidRDefault="00002AC9" w:rsidP="00E44B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altName w:val="方正黑体_GBK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方正小标宋_GBK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altName w:val="方正仿宋_GBK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2AC9" w:rsidRDefault="00002AC9" w:rsidP="00E44BA8">
      <w:r>
        <w:separator/>
      </w:r>
    </w:p>
  </w:footnote>
  <w:footnote w:type="continuationSeparator" w:id="0">
    <w:p w:rsidR="00002AC9" w:rsidRDefault="00002AC9" w:rsidP="00E44BA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00A2984"/>
    <w:multiLevelType w:val="singleLevel"/>
    <w:tmpl w:val="600A2984"/>
    <w:lvl w:ilvl="0">
      <w:start w:val="1"/>
      <w:numFmt w:val="chineseCounting"/>
      <w:suff w:val="nothing"/>
      <w:lvlText w:val="%1、"/>
      <w:lvlJc w:val="left"/>
    </w:lvl>
  </w:abstractNum>
  <w:abstractNum w:abstractNumId="1" w15:restartNumberingAfterBreak="0">
    <w:nsid w:val="600A2A91"/>
    <w:multiLevelType w:val="singleLevel"/>
    <w:tmpl w:val="600A2A91"/>
    <w:lvl w:ilvl="0">
      <w:start w:val="1"/>
      <w:numFmt w:val="chineseCounting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5EBF"/>
    <w:rsid w:val="00002AC9"/>
    <w:rsid w:val="00137B21"/>
    <w:rsid w:val="00DB799F"/>
    <w:rsid w:val="00E44BA8"/>
    <w:rsid w:val="00F35EBF"/>
    <w:rsid w:val="00FC5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65072DB5-03B7-42AC-816B-F8390CECA1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BA8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44BA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E44BA8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E44BA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E44BA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329</Words>
  <Characters>1878</Characters>
  <Application>Microsoft Office Word</Application>
  <DocSecurity>0</DocSecurity>
  <Lines>15</Lines>
  <Paragraphs>4</Paragraphs>
  <ScaleCrop>false</ScaleCrop>
  <Company/>
  <LinksUpToDate>false</LinksUpToDate>
  <CharactersWithSpaces>2203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3</cp:revision>
  <dcterms:created xsi:type="dcterms:W3CDTF">2021-01-25T06:37:00Z</dcterms:created>
  <dcterms:modified xsi:type="dcterms:W3CDTF">2021-01-25T06:54:00Z</dcterms:modified>
</cp:coreProperties>
</file>