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607" w:rsidRDefault="006D14D3">
      <w:pPr>
        <w:pStyle w:val="Default"/>
        <w:spacing w:line="577" w:lineRule="exact"/>
        <w:jc w:val="both"/>
        <w:rPr>
          <w:rFonts w:ascii="方正黑体_GBK" w:eastAsia="方正黑体_GBK" w:hAnsi="Times New Roman" w:cs="方正仿宋_GBK"/>
          <w:sz w:val="32"/>
          <w:szCs w:val="32"/>
          <w:shd w:val="clear" w:color="auto" w:fill="FFFFFF"/>
          <w:lang w:bidi="ar"/>
        </w:rPr>
      </w:pPr>
      <w:r>
        <w:rPr>
          <w:rFonts w:ascii="方正黑体_GBK" w:eastAsia="方正黑体_GBK" w:hAnsi="Times New Roman" w:cs="方正仿宋_GBK" w:hint="eastAsia"/>
          <w:sz w:val="32"/>
          <w:szCs w:val="32"/>
          <w:shd w:val="clear" w:color="auto" w:fill="FFFFFF"/>
          <w:lang w:bidi="ar"/>
        </w:rPr>
        <w:t>附件1</w:t>
      </w:r>
    </w:p>
    <w:p w:rsidR="006D14D3" w:rsidRDefault="006D14D3">
      <w:pPr>
        <w:pStyle w:val="Default"/>
        <w:spacing w:line="577" w:lineRule="exact"/>
        <w:jc w:val="both"/>
        <w:rPr>
          <w:rFonts w:ascii="方正黑体_GBK" w:eastAsia="方正黑体_GBK" w:hAnsi="Times New Roman" w:cs="方正仿宋_GBK"/>
          <w:sz w:val="32"/>
          <w:szCs w:val="32"/>
          <w:shd w:val="clear" w:color="auto" w:fill="FFFFFF"/>
          <w:lang w:bidi="ar"/>
        </w:rPr>
      </w:pPr>
    </w:p>
    <w:p w:rsidR="004B3607" w:rsidRDefault="00911173">
      <w:pPr>
        <w:spacing w:line="577" w:lineRule="exact"/>
        <w:jc w:val="center"/>
        <w:rPr>
          <w:rFonts w:ascii="方正小标宋_GBK" w:eastAsia="方正小标宋_GBK" w:hAnsi="Times New Roman"/>
          <w:sz w:val="44"/>
          <w:szCs w:val="44"/>
        </w:rPr>
      </w:pPr>
      <w:r>
        <w:rPr>
          <w:rFonts w:ascii="方正小标宋_GBK" w:eastAsia="方正小标宋_GBK" w:hAnsi="Times New Roman" w:hint="eastAsia"/>
          <w:sz w:val="44"/>
          <w:szCs w:val="44"/>
        </w:rPr>
        <w:t>江苏省社会组织重大事项报告办法（试行）</w:t>
      </w:r>
    </w:p>
    <w:p w:rsidR="004B3607" w:rsidRDefault="00911173">
      <w:pPr>
        <w:spacing w:line="577" w:lineRule="exact"/>
        <w:jc w:val="center"/>
        <w:rPr>
          <w:rFonts w:ascii="方正楷体_GBK" w:eastAsia="方正楷体_GBK" w:hAnsi="Times New Roman"/>
          <w:sz w:val="32"/>
          <w:szCs w:val="32"/>
        </w:rPr>
      </w:pPr>
      <w:r>
        <w:rPr>
          <w:rFonts w:ascii="方正楷体_GBK" w:eastAsia="方正楷体_GBK" w:hAnsi="Times New Roman" w:hint="eastAsia"/>
          <w:sz w:val="32"/>
          <w:szCs w:val="32"/>
        </w:rPr>
        <w:t>（征求意见稿）</w:t>
      </w:r>
    </w:p>
    <w:p w:rsidR="004B3607" w:rsidRDefault="004B3607">
      <w:pPr>
        <w:spacing w:line="577" w:lineRule="exact"/>
        <w:jc w:val="center"/>
        <w:rPr>
          <w:rFonts w:ascii="方正楷体_GBK" w:eastAsia="方正楷体_GBK" w:hAnsi="Times New Roman"/>
          <w:sz w:val="32"/>
          <w:szCs w:val="32"/>
        </w:rPr>
      </w:pP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【目的依据】</w:t>
      </w:r>
      <w:r>
        <w:rPr>
          <w:rFonts w:ascii="Times New Roman" w:eastAsia="方正仿宋_GBK" w:hAnsi="Times New Roman" w:cs="方正仿宋_GBK" w:hint="eastAsia"/>
          <w:kern w:val="0"/>
          <w:sz w:val="32"/>
          <w:szCs w:val="32"/>
          <w:shd w:val="clear" w:color="auto" w:fill="FFFFFF"/>
          <w:lang w:bidi="ar"/>
        </w:rPr>
        <w:t>为指导全省社会组织重大</w:t>
      </w:r>
      <w:r>
        <w:rPr>
          <w:rFonts w:ascii="Times New Roman" w:eastAsia="方正仿宋_GBK" w:hAnsi="Times New Roman" w:cs="方正仿宋_GBK"/>
          <w:kern w:val="0"/>
          <w:sz w:val="32"/>
          <w:szCs w:val="32"/>
          <w:shd w:val="clear" w:color="auto" w:fill="FFFFFF"/>
          <w:lang w:bidi="ar"/>
        </w:rPr>
        <w:t>事项</w:t>
      </w:r>
      <w:r>
        <w:rPr>
          <w:rFonts w:ascii="Times New Roman" w:eastAsia="方正仿宋_GBK" w:hAnsi="Times New Roman" w:cs="方正仿宋_GBK" w:hint="eastAsia"/>
          <w:kern w:val="0"/>
          <w:sz w:val="32"/>
          <w:szCs w:val="32"/>
          <w:shd w:val="clear" w:color="auto" w:fill="FFFFFF"/>
          <w:lang w:bidi="ar"/>
        </w:rPr>
        <w:t>报告工作</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推动社会组织强化</w:t>
      </w:r>
      <w:r>
        <w:rPr>
          <w:rFonts w:ascii="Times New Roman" w:eastAsia="方正仿宋_GBK" w:hAnsi="Times New Roman" w:cs="方正仿宋_GBK"/>
          <w:kern w:val="0"/>
          <w:sz w:val="32"/>
          <w:szCs w:val="32"/>
          <w:shd w:val="clear" w:color="auto" w:fill="FFFFFF"/>
          <w:lang w:bidi="ar"/>
        </w:rPr>
        <w:t>行为</w:t>
      </w:r>
      <w:r>
        <w:rPr>
          <w:rFonts w:ascii="Times New Roman" w:eastAsia="方正仿宋_GBK" w:hAnsi="Times New Roman" w:cs="方正仿宋_GBK" w:hint="eastAsia"/>
          <w:kern w:val="0"/>
          <w:sz w:val="32"/>
          <w:szCs w:val="32"/>
          <w:shd w:val="clear" w:color="auto" w:fill="FFFFFF"/>
          <w:lang w:bidi="ar"/>
        </w:rPr>
        <w:t>规范和内部治理</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促进社会组织高质量发展和高水平安全良性互动，依据国家关于社会组织登记管理有关法规和政策等</w:t>
      </w:r>
      <w:r>
        <w:rPr>
          <w:rFonts w:ascii="Times New Roman" w:eastAsia="方正仿宋_GBK" w:hAnsi="Times New Roman" w:cs="方正仿宋_GBK"/>
          <w:kern w:val="0"/>
          <w:sz w:val="32"/>
          <w:szCs w:val="32"/>
          <w:shd w:val="clear" w:color="auto" w:fill="FFFFFF"/>
          <w:lang w:bidi="ar"/>
        </w:rPr>
        <w:t>规定，</w:t>
      </w:r>
      <w:r>
        <w:rPr>
          <w:rFonts w:ascii="Times New Roman" w:eastAsia="方正仿宋_GBK" w:hAnsi="Times New Roman" w:cs="方正仿宋_GBK" w:hint="eastAsia"/>
          <w:kern w:val="0"/>
          <w:sz w:val="32"/>
          <w:szCs w:val="32"/>
          <w:shd w:val="clear" w:color="auto" w:fill="FFFFFF"/>
          <w:lang w:bidi="ar"/>
        </w:rPr>
        <w:t>制定本办</w:t>
      </w:r>
      <w:bookmarkStart w:id="0" w:name="_GoBack"/>
      <w:bookmarkEnd w:id="0"/>
      <w:r>
        <w:rPr>
          <w:rFonts w:ascii="Times New Roman" w:eastAsia="方正仿宋_GBK" w:hAnsi="Times New Roman" w:cs="方正仿宋_GBK" w:hint="eastAsia"/>
          <w:kern w:val="0"/>
          <w:sz w:val="32"/>
          <w:szCs w:val="32"/>
          <w:shd w:val="clear" w:color="auto" w:fill="FFFFFF"/>
          <w:lang w:bidi="ar"/>
        </w:rPr>
        <w:t>法。</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【适用范围】</w:t>
      </w:r>
      <w:r>
        <w:rPr>
          <w:rFonts w:ascii="Times New Roman" w:eastAsia="方正仿宋_GBK" w:hAnsi="Times New Roman" w:cs="方正仿宋_GBK" w:hint="eastAsia"/>
          <w:kern w:val="0"/>
          <w:sz w:val="32"/>
          <w:szCs w:val="32"/>
          <w:shd w:val="clear" w:color="auto" w:fill="FFFFFF"/>
          <w:lang w:bidi="ar"/>
        </w:rPr>
        <w:t>本办法适用于在全省各级社会组织登记管理机关依法登记成立的社会团体、基金会和社会服务机构（民办非企业单位）。</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【基本定义】</w:t>
      </w:r>
      <w:r>
        <w:rPr>
          <w:rFonts w:ascii="Times New Roman" w:eastAsia="方正仿宋_GBK" w:hAnsi="Times New Roman" w:cs="方正仿宋_GBK" w:hint="eastAsia"/>
          <w:kern w:val="0"/>
          <w:sz w:val="32"/>
          <w:szCs w:val="32"/>
          <w:shd w:val="clear" w:color="auto" w:fill="FFFFFF"/>
          <w:lang w:bidi="ar"/>
        </w:rPr>
        <w:t>本办法所称重大事项，是指除社会组织依法需要行政审批和备案的事项之外，对社会组织自身、会员和服务对象，以及其他组织、个人和</w:t>
      </w:r>
      <w:r>
        <w:rPr>
          <w:rFonts w:ascii="Times New Roman" w:eastAsia="方正仿宋_GBK" w:hAnsi="Times New Roman" w:cs="方正仿宋_GBK"/>
          <w:kern w:val="0"/>
          <w:sz w:val="32"/>
          <w:szCs w:val="32"/>
          <w:shd w:val="clear" w:color="auto" w:fill="FFFFFF"/>
          <w:lang w:bidi="ar"/>
        </w:rPr>
        <w:t>社会公众</w:t>
      </w:r>
      <w:r>
        <w:rPr>
          <w:rFonts w:ascii="Times New Roman" w:eastAsia="方正仿宋_GBK" w:hAnsi="Times New Roman" w:cs="方正仿宋_GBK" w:hint="eastAsia"/>
          <w:kern w:val="0"/>
          <w:sz w:val="32"/>
          <w:szCs w:val="32"/>
          <w:shd w:val="clear" w:color="auto" w:fill="FFFFFF"/>
          <w:lang w:bidi="ar"/>
        </w:rPr>
        <w:t>，可能产生较大影响，应当主动报告的重要事项。</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【事项内容】</w:t>
      </w:r>
      <w:r>
        <w:rPr>
          <w:rFonts w:ascii="Times New Roman" w:eastAsia="方正仿宋_GBK" w:hAnsi="Times New Roman" w:cs="方正仿宋_GBK" w:hint="eastAsia"/>
          <w:kern w:val="0"/>
          <w:sz w:val="32"/>
          <w:szCs w:val="32"/>
          <w:shd w:val="clear" w:color="auto" w:fill="FFFFFF"/>
          <w:lang w:bidi="ar"/>
        </w:rPr>
        <w:t>社会组织应当报告的重大事项包括：</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（一）形成重要决定。</w:t>
      </w:r>
      <w:r>
        <w:rPr>
          <w:rFonts w:ascii="Times New Roman" w:eastAsia="方正仿宋_GBK" w:hAnsi="Times New Roman" w:cs="方正仿宋_GBK" w:hint="eastAsia"/>
          <w:kern w:val="0"/>
          <w:sz w:val="32"/>
          <w:szCs w:val="32"/>
          <w:shd w:val="clear" w:color="auto" w:fill="FFFFFF"/>
          <w:lang w:bidi="ar"/>
        </w:rPr>
        <w:t>召开换届会议或延期</w:t>
      </w:r>
      <w:r>
        <w:rPr>
          <w:rFonts w:ascii="Times New Roman" w:eastAsia="方正仿宋_GBK" w:hAnsi="Times New Roman" w:cs="方正仿宋_GBK"/>
          <w:kern w:val="0"/>
          <w:sz w:val="32"/>
          <w:szCs w:val="32"/>
          <w:shd w:val="clear" w:color="auto" w:fill="FFFFFF"/>
          <w:lang w:bidi="ar"/>
        </w:rPr>
        <w:t>换届</w:t>
      </w:r>
      <w:r>
        <w:rPr>
          <w:rFonts w:ascii="Times New Roman" w:eastAsia="方正仿宋_GBK" w:hAnsi="Times New Roman" w:cs="方正仿宋_GBK" w:hint="eastAsia"/>
          <w:kern w:val="0"/>
          <w:sz w:val="32"/>
          <w:szCs w:val="32"/>
          <w:shd w:val="clear" w:color="auto" w:fill="FFFFFF"/>
          <w:lang w:bidi="ar"/>
        </w:rPr>
        <w:t>，届中</w:t>
      </w:r>
      <w:r>
        <w:rPr>
          <w:rFonts w:ascii="Times New Roman" w:eastAsia="方正仿宋_GBK" w:hAnsi="Times New Roman" w:cs="方正仿宋_GBK"/>
          <w:kern w:val="0"/>
          <w:sz w:val="32"/>
          <w:szCs w:val="32"/>
          <w:shd w:val="clear" w:color="auto" w:fill="FFFFFF"/>
          <w:lang w:bidi="ar"/>
        </w:rPr>
        <w:t>调整</w:t>
      </w:r>
      <w:r>
        <w:rPr>
          <w:rFonts w:ascii="Times New Roman" w:eastAsia="方正仿宋_GBK" w:hAnsi="Times New Roman" w:cs="方正仿宋_GBK" w:hint="eastAsia"/>
          <w:kern w:val="0"/>
          <w:sz w:val="32"/>
          <w:szCs w:val="32"/>
          <w:shd w:val="clear" w:color="auto" w:fill="FFFFFF"/>
          <w:lang w:bidi="ar"/>
        </w:rPr>
        <w:t>主要</w:t>
      </w:r>
      <w:r>
        <w:rPr>
          <w:rFonts w:ascii="Times New Roman" w:eastAsia="方正仿宋_GBK" w:hAnsi="Times New Roman" w:cs="方正仿宋_GBK"/>
          <w:kern w:val="0"/>
          <w:sz w:val="32"/>
          <w:szCs w:val="32"/>
          <w:shd w:val="clear" w:color="auto" w:fill="FFFFFF"/>
          <w:lang w:bidi="ar"/>
        </w:rPr>
        <w:t>负责人（</w:t>
      </w:r>
      <w:r>
        <w:rPr>
          <w:rFonts w:ascii="Times New Roman" w:eastAsia="方正仿宋_GBK" w:hAnsi="Times New Roman" w:cs="方正仿宋_GBK" w:hint="eastAsia"/>
          <w:kern w:val="0"/>
          <w:sz w:val="32"/>
          <w:szCs w:val="32"/>
          <w:shd w:val="clear" w:color="auto" w:fill="FFFFFF"/>
          <w:lang w:bidi="ar"/>
        </w:rPr>
        <w:t>会长</w:t>
      </w:r>
      <w:r>
        <w:rPr>
          <w:rFonts w:ascii="Times New Roman" w:eastAsia="方正仿宋_GBK" w:hAnsi="Times New Roman" w:cs="方正仿宋_GBK"/>
          <w:kern w:val="0"/>
          <w:sz w:val="32"/>
          <w:szCs w:val="32"/>
          <w:shd w:val="clear" w:color="auto" w:fill="FFFFFF"/>
          <w:lang w:bidi="ar"/>
        </w:rPr>
        <w:t>、理事</w:t>
      </w:r>
      <w:r>
        <w:rPr>
          <w:rFonts w:ascii="Times New Roman" w:eastAsia="方正仿宋_GBK" w:hAnsi="Times New Roman" w:cs="方正仿宋_GBK" w:hint="eastAsia"/>
          <w:kern w:val="0"/>
          <w:sz w:val="32"/>
          <w:szCs w:val="32"/>
          <w:shd w:val="clear" w:color="auto" w:fill="FFFFFF"/>
          <w:lang w:bidi="ar"/>
        </w:rPr>
        <w:t>长</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、秘书长、社会服务机构（民办非企业单位）</w:t>
      </w:r>
      <w:r>
        <w:rPr>
          <w:rFonts w:ascii="Times New Roman" w:eastAsia="方正仿宋_GBK" w:hAnsi="Times New Roman" w:cs="方正仿宋_GBK"/>
          <w:kern w:val="0"/>
          <w:sz w:val="32"/>
          <w:szCs w:val="32"/>
          <w:shd w:val="clear" w:color="auto" w:fill="FFFFFF"/>
          <w:lang w:bidi="ar"/>
        </w:rPr>
        <w:t>行政负责人。</w:t>
      </w:r>
      <w:r>
        <w:rPr>
          <w:rFonts w:ascii="Times New Roman" w:eastAsia="方正仿宋_GBK" w:hAnsi="Times New Roman" w:cs="方正仿宋_GBK" w:hint="eastAsia"/>
          <w:kern w:val="0"/>
          <w:sz w:val="32"/>
          <w:szCs w:val="32"/>
          <w:shd w:val="clear" w:color="auto" w:fill="FFFFFF"/>
          <w:lang w:bidi="ar"/>
        </w:rPr>
        <w:t>社会</w:t>
      </w:r>
      <w:r>
        <w:rPr>
          <w:rFonts w:ascii="Times New Roman" w:eastAsia="方正仿宋_GBK" w:hAnsi="Times New Roman" w:cs="方正仿宋_GBK"/>
          <w:kern w:val="0"/>
          <w:sz w:val="32"/>
          <w:szCs w:val="32"/>
          <w:shd w:val="clear" w:color="auto" w:fill="FFFFFF"/>
          <w:lang w:bidi="ar"/>
        </w:rPr>
        <w:t>团体、基金会</w:t>
      </w:r>
      <w:r>
        <w:rPr>
          <w:rFonts w:ascii="Times New Roman" w:eastAsia="方正仿宋_GBK" w:hAnsi="Times New Roman" w:cs="方正仿宋_GBK" w:hint="eastAsia"/>
          <w:kern w:val="0"/>
          <w:sz w:val="32"/>
          <w:szCs w:val="32"/>
          <w:shd w:val="clear" w:color="auto" w:fill="FFFFFF"/>
          <w:lang w:bidi="ar"/>
        </w:rPr>
        <w:t>设立</w:t>
      </w:r>
      <w:r>
        <w:rPr>
          <w:rFonts w:ascii="Times New Roman" w:eastAsia="方正仿宋_GBK" w:hAnsi="Times New Roman" w:cs="方正仿宋_GBK"/>
          <w:kern w:val="0"/>
          <w:sz w:val="32"/>
          <w:szCs w:val="32"/>
          <w:shd w:val="clear" w:color="auto" w:fill="FFFFFF"/>
          <w:lang w:bidi="ar"/>
        </w:rPr>
        <w:t>分支（</w:t>
      </w:r>
      <w:r>
        <w:rPr>
          <w:rFonts w:ascii="Times New Roman" w:eastAsia="方正仿宋_GBK" w:hAnsi="Times New Roman" w:cs="方正仿宋_GBK" w:hint="eastAsia"/>
          <w:kern w:val="0"/>
          <w:sz w:val="32"/>
          <w:szCs w:val="32"/>
          <w:shd w:val="clear" w:color="auto" w:fill="FFFFFF"/>
          <w:lang w:bidi="ar"/>
        </w:rPr>
        <w:t>代表</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机构</w:t>
      </w:r>
      <w:r>
        <w:rPr>
          <w:rFonts w:ascii="Times New Roman" w:eastAsia="方正仿宋_GBK" w:hAnsi="Times New Roman" w:cs="方正仿宋_GBK"/>
          <w:kern w:val="0"/>
          <w:sz w:val="32"/>
          <w:szCs w:val="32"/>
          <w:shd w:val="clear" w:color="auto" w:fill="FFFFFF"/>
          <w:lang w:bidi="ar"/>
        </w:rPr>
        <w:t>。</w:t>
      </w:r>
    </w:p>
    <w:p w:rsidR="004B3607" w:rsidRDefault="00911173">
      <w:pPr>
        <w:overflowPunct w:val="0"/>
        <w:spacing w:line="577" w:lineRule="exact"/>
        <w:ind w:firstLineChars="200" w:firstLine="640"/>
        <w:rPr>
          <w:sz w:val="28"/>
          <w:szCs w:val="28"/>
        </w:rPr>
      </w:pPr>
      <w:r>
        <w:rPr>
          <w:rFonts w:ascii="方正楷体_GBK" w:eastAsia="方正楷体_GBK" w:hAnsi="方正楷体_GBK" w:cs="方正楷体_GBK" w:hint="eastAsia"/>
          <w:kern w:val="0"/>
          <w:sz w:val="32"/>
          <w:szCs w:val="32"/>
          <w:shd w:val="clear" w:color="auto" w:fill="FFFFFF"/>
          <w:lang w:bidi="ar"/>
        </w:rPr>
        <w:t>（二）举办重要活动。</w:t>
      </w:r>
      <w:r>
        <w:rPr>
          <w:rFonts w:ascii="Times New Roman" w:eastAsia="方正仿宋_GBK" w:hAnsi="Times New Roman" w:cs="方正仿宋_GBK" w:hint="eastAsia"/>
          <w:kern w:val="0"/>
          <w:sz w:val="32"/>
          <w:szCs w:val="32"/>
          <w:shd w:val="clear" w:color="auto" w:fill="FFFFFF"/>
          <w:lang w:bidi="ar"/>
        </w:rPr>
        <w:t>面向</w:t>
      </w:r>
      <w:r>
        <w:rPr>
          <w:rFonts w:ascii="Times New Roman" w:eastAsia="方正仿宋_GBK" w:hAnsi="Times New Roman" w:cs="方正仿宋_GBK"/>
          <w:kern w:val="0"/>
          <w:sz w:val="32"/>
          <w:szCs w:val="32"/>
          <w:shd w:val="clear" w:color="auto" w:fill="FFFFFF"/>
          <w:lang w:bidi="ar"/>
        </w:rPr>
        <w:t>社会公开</w:t>
      </w:r>
      <w:r>
        <w:rPr>
          <w:rFonts w:ascii="Times New Roman" w:eastAsia="方正仿宋_GBK" w:hAnsi="Times New Roman" w:cs="方正仿宋_GBK" w:hint="eastAsia"/>
          <w:kern w:val="0"/>
          <w:sz w:val="32"/>
          <w:szCs w:val="32"/>
          <w:shd w:val="clear" w:color="auto" w:fill="FFFFFF"/>
          <w:lang w:bidi="ar"/>
        </w:rPr>
        <w:t>举办的</w:t>
      </w:r>
      <w:r>
        <w:rPr>
          <w:rFonts w:ascii="方正仿宋_GBK" w:eastAsia="方正仿宋_GBK" w:hAnsi="Times New Roman" w:cs="方正仿宋_GBK"/>
          <w:kern w:val="0"/>
          <w:sz w:val="32"/>
          <w:szCs w:val="32"/>
          <w:shd w:val="clear" w:color="auto" w:fill="FFFFFF"/>
          <w:lang w:bidi="ar"/>
        </w:rPr>
        <w:t>节庆</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论坛</w:t>
      </w:r>
      <w:r>
        <w:rPr>
          <w:rFonts w:ascii="方正仿宋_GBK" w:eastAsia="方正仿宋_GBK" w:hAnsi="Times New Roman" w:cs="方正仿宋_GBK" w:hint="eastAsia"/>
          <w:kern w:val="0"/>
          <w:sz w:val="32"/>
          <w:szCs w:val="32"/>
          <w:shd w:val="clear" w:color="auto" w:fill="FFFFFF"/>
          <w:lang w:bidi="ar"/>
        </w:rPr>
        <w:t>及</w:t>
      </w:r>
      <w:r>
        <w:rPr>
          <w:rFonts w:ascii="方正仿宋_GBK" w:eastAsia="方正仿宋_GBK" w:hAnsi="Times New Roman" w:cs="方正仿宋_GBK"/>
          <w:kern w:val="0"/>
          <w:sz w:val="32"/>
          <w:szCs w:val="32"/>
          <w:shd w:val="clear" w:color="auto" w:fill="FFFFFF"/>
          <w:lang w:bidi="ar"/>
        </w:rPr>
        <w:t>展</w:t>
      </w:r>
      <w:r>
        <w:rPr>
          <w:rFonts w:ascii="方正仿宋_GBK" w:eastAsia="方正仿宋_GBK" w:hAnsi="Times New Roman" w:cs="方正仿宋_GBK"/>
          <w:kern w:val="0"/>
          <w:sz w:val="32"/>
          <w:szCs w:val="32"/>
          <w:shd w:val="clear" w:color="auto" w:fill="FFFFFF"/>
          <w:lang w:bidi="ar"/>
        </w:rPr>
        <w:lastRenderedPageBreak/>
        <w:t>会活动</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int="eastAsia"/>
          <w:sz w:val="32"/>
          <w:szCs w:val="32"/>
        </w:rPr>
        <w:t>开展经批准的评比达标表彰、创建示范活动，或者受相关部门委托承办、受邀参与相关行业领域的创建示范活动。</w:t>
      </w:r>
      <w:r>
        <w:rPr>
          <w:rFonts w:ascii="Times New Roman" w:eastAsia="方正仿宋_GBK" w:hAnsi="Times New Roman" w:cs="方正仿宋_GBK"/>
          <w:kern w:val="0"/>
          <w:sz w:val="32"/>
          <w:szCs w:val="32"/>
          <w:shd w:val="clear" w:color="auto" w:fill="FFFFFF"/>
          <w:lang w:bidi="ar"/>
        </w:rPr>
        <w:t>设立</w:t>
      </w:r>
      <w:r>
        <w:rPr>
          <w:rFonts w:ascii="Times New Roman" w:eastAsia="方正仿宋_GBK" w:hAnsi="Times New Roman" w:cs="方正仿宋_GBK" w:hint="eastAsia"/>
          <w:kern w:val="0"/>
          <w:sz w:val="32"/>
          <w:szCs w:val="32"/>
          <w:shd w:val="clear" w:color="auto" w:fill="FFFFFF"/>
          <w:lang w:bidi="ar"/>
        </w:rPr>
        <w:t>、转让或注销</w:t>
      </w:r>
      <w:r>
        <w:rPr>
          <w:rFonts w:ascii="Times New Roman" w:eastAsia="方正仿宋_GBK" w:hAnsi="Times New Roman" w:cs="方正仿宋_GBK"/>
          <w:kern w:val="0"/>
          <w:sz w:val="32"/>
          <w:szCs w:val="32"/>
          <w:shd w:val="clear" w:color="auto" w:fill="FFFFFF"/>
          <w:lang w:bidi="ar"/>
        </w:rPr>
        <w:t>经济实体</w:t>
      </w:r>
      <w:r>
        <w:rPr>
          <w:rFonts w:ascii="Times New Roman" w:eastAsia="方正仿宋_GBK" w:hAnsi="Times New Roman" w:cs="方正仿宋_GBK" w:hint="eastAsia"/>
          <w:kern w:val="0"/>
          <w:sz w:val="32"/>
          <w:szCs w:val="32"/>
          <w:shd w:val="clear" w:color="auto" w:fill="FFFFFF"/>
          <w:lang w:bidi="ar"/>
        </w:rPr>
        <w:t>。</w:t>
      </w:r>
      <w:r>
        <w:rPr>
          <w:rFonts w:ascii="方正仿宋_GBK" w:eastAsia="方正仿宋_GBK" w:hint="eastAsia"/>
          <w:sz w:val="32"/>
          <w:szCs w:val="32"/>
        </w:rPr>
        <w:t>涉及</w:t>
      </w:r>
      <w:r>
        <w:rPr>
          <w:rFonts w:ascii="方正仿宋_GBK" w:eastAsia="方正仿宋_GBK"/>
          <w:sz w:val="32"/>
          <w:szCs w:val="32"/>
        </w:rPr>
        <w:t>大额资金收支</w:t>
      </w:r>
      <w:r>
        <w:rPr>
          <w:rFonts w:ascii="方正仿宋_GBK" w:eastAsia="方正仿宋_GBK" w:hint="eastAsia"/>
          <w:sz w:val="32"/>
          <w:szCs w:val="32"/>
        </w:rPr>
        <w:t>和重大</w:t>
      </w:r>
      <w:r>
        <w:rPr>
          <w:rFonts w:ascii="方正仿宋_GBK" w:eastAsia="方正仿宋_GBK"/>
          <w:sz w:val="32"/>
          <w:szCs w:val="32"/>
        </w:rPr>
        <w:t>项目合作</w:t>
      </w:r>
      <w:r>
        <w:rPr>
          <w:rFonts w:ascii="方正仿宋_GBK" w:eastAsia="方正仿宋_GBK" w:hint="eastAsia"/>
          <w:sz w:val="32"/>
          <w:szCs w:val="32"/>
        </w:rPr>
        <w:t>的相关活动。</w:t>
      </w:r>
    </w:p>
    <w:p w:rsidR="004B3607" w:rsidRDefault="00911173">
      <w:pPr>
        <w:overflowPunct w:val="0"/>
        <w:spacing w:line="577" w:lineRule="exact"/>
        <w:ind w:firstLineChars="200" w:firstLine="640"/>
        <w:rPr>
          <w:rFonts w:ascii="方正仿宋_GBK" w:eastAsia="方正仿宋_GBK"/>
          <w:sz w:val="32"/>
          <w:szCs w:val="32"/>
        </w:rPr>
      </w:pPr>
      <w:r>
        <w:rPr>
          <w:rFonts w:ascii="方正楷体_GBK" w:eastAsia="方正楷体_GBK" w:hAnsi="方正楷体_GBK" w:cs="方正楷体_GBK" w:hint="eastAsia"/>
          <w:kern w:val="0"/>
          <w:sz w:val="32"/>
          <w:szCs w:val="32"/>
          <w:shd w:val="clear" w:color="auto" w:fill="FFFFFF"/>
          <w:lang w:bidi="ar"/>
        </w:rPr>
        <w:t>（三）开展涉外交往。</w:t>
      </w:r>
      <w:r>
        <w:rPr>
          <w:rFonts w:ascii="方正仿宋_GBK" w:eastAsia="方正仿宋_GBK" w:hAnsi="宋体" w:cs="宋体" w:hint="eastAsia"/>
          <w:kern w:val="0"/>
          <w:sz w:val="32"/>
          <w:szCs w:val="32"/>
        </w:rPr>
        <w:t>与境外组织合作或联合举办活动，出国出境访问，参加国际会议、加入国际组织，接受或向境外捐赠等涉外或涉港澳台活动。</w:t>
      </w:r>
    </w:p>
    <w:p w:rsidR="004B3607" w:rsidRDefault="00911173">
      <w:pPr>
        <w:overflowPunct w:val="0"/>
        <w:spacing w:line="577" w:lineRule="exact"/>
        <w:ind w:firstLineChars="200" w:firstLine="640"/>
        <w:rPr>
          <w:rFonts w:ascii="方正仿宋_GBK" w:eastAsia="方正仿宋_GBK"/>
          <w:sz w:val="32"/>
          <w:szCs w:val="32"/>
        </w:rPr>
      </w:pPr>
      <w:r>
        <w:rPr>
          <w:rFonts w:ascii="方正楷体_GBK" w:eastAsia="方正楷体_GBK" w:hAnsi="方正楷体_GBK" w:cs="方正楷体_GBK" w:hint="eastAsia"/>
          <w:kern w:val="0"/>
          <w:sz w:val="32"/>
          <w:szCs w:val="32"/>
          <w:shd w:val="clear" w:color="auto" w:fill="FFFFFF"/>
          <w:lang w:bidi="ar"/>
        </w:rPr>
        <w:t>（四）发生重大事件。</w:t>
      </w:r>
      <w:r>
        <w:rPr>
          <w:rFonts w:ascii="方正仿宋_GBK" w:eastAsia="方正仿宋_GBK" w:hAnsi="Times New Roman" w:cs="方正仿宋_GBK" w:hint="eastAsia"/>
          <w:kern w:val="0"/>
          <w:sz w:val="32"/>
          <w:szCs w:val="32"/>
          <w:shd w:val="clear" w:color="auto" w:fill="FFFFFF"/>
          <w:lang w:bidi="ar"/>
        </w:rPr>
        <w:t>发生安全事故造成人员伤亡或财产损失，产生负面舆情或造成社会负面影响。</w:t>
      </w:r>
      <w:r>
        <w:rPr>
          <w:rFonts w:ascii="方正仿宋_GBK" w:eastAsia="方正仿宋_GBK" w:hint="eastAsia"/>
          <w:sz w:val="32"/>
          <w:szCs w:val="32"/>
        </w:rPr>
        <w:t>产生内部矛盾、外部纠纷或者</w:t>
      </w:r>
      <w:r>
        <w:rPr>
          <w:rFonts w:ascii="方正仿宋_GBK" w:eastAsia="方正仿宋_GBK"/>
          <w:sz w:val="32"/>
          <w:szCs w:val="32"/>
        </w:rPr>
        <w:t>诉讼</w:t>
      </w:r>
      <w:r>
        <w:rPr>
          <w:rFonts w:ascii="方正仿宋_GBK" w:eastAsia="方正仿宋_GBK" w:hint="eastAsia"/>
          <w:sz w:val="32"/>
          <w:szCs w:val="32"/>
        </w:rPr>
        <w:t>导致本组织日常工作和活动不能正常开展。</w:t>
      </w:r>
    </w:p>
    <w:p w:rsidR="004B3607" w:rsidRDefault="00911173">
      <w:pPr>
        <w:overflowPunct w:val="0"/>
        <w:spacing w:line="577" w:lineRule="exact"/>
        <w:ind w:firstLineChars="200" w:firstLine="640"/>
        <w:rPr>
          <w:rFonts w:ascii="方正仿宋_GBK" w:eastAsia="方正仿宋_GBK"/>
          <w:sz w:val="32"/>
          <w:szCs w:val="32"/>
        </w:rPr>
      </w:pPr>
      <w:r>
        <w:rPr>
          <w:rFonts w:ascii="方正楷体_GBK" w:eastAsia="方正楷体_GBK" w:hAnsi="方正楷体_GBK" w:cs="方正楷体_GBK" w:hint="eastAsia"/>
          <w:kern w:val="0"/>
          <w:sz w:val="32"/>
          <w:szCs w:val="32"/>
          <w:shd w:val="clear" w:color="auto" w:fill="FFFFFF"/>
          <w:lang w:bidi="ar"/>
        </w:rPr>
        <w:t>（五）涉及违法违规。</w:t>
      </w:r>
      <w:r>
        <w:rPr>
          <w:rFonts w:ascii="方正仿宋_GBK" w:eastAsia="方正仿宋_GBK" w:hint="eastAsia"/>
          <w:sz w:val="32"/>
          <w:szCs w:val="32"/>
        </w:rPr>
        <w:t>社会</w:t>
      </w:r>
      <w:r>
        <w:rPr>
          <w:rFonts w:ascii="方正仿宋_GBK" w:eastAsia="方正仿宋_GBK"/>
          <w:sz w:val="32"/>
          <w:szCs w:val="32"/>
        </w:rPr>
        <w:t>组织</w:t>
      </w:r>
      <w:r>
        <w:rPr>
          <w:rFonts w:ascii="方正仿宋_GBK" w:eastAsia="方正仿宋_GBK" w:hint="eastAsia"/>
          <w:sz w:val="32"/>
          <w:szCs w:val="32"/>
        </w:rPr>
        <w:t>违反法律、法规受到有关行政机关行政处罚。社会</w:t>
      </w:r>
      <w:r>
        <w:rPr>
          <w:rFonts w:ascii="方正仿宋_GBK" w:eastAsia="方正仿宋_GBK"/>
          <w:sz w:val="32"/>
          <w:szCs w:val="32"/>
        </w:rPr>
        <w:t>组织</w:t>
      </w:r>
      <w:r>
        <w:rPr>
          <w:rFonts w:ascii="方正仿宋_GBK" w:eastAsia="方正仿宋_GBK" w:hint="eastAsia"/>
          <w:sz w:val="32"/>
          <w:szCs w:val="32"/>
        </w:rPr>
        <w:t>负责人涉及犯罪。</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【类型程序】</w:t>
      </w:r>
      <w:r>
        <w:rPr>
          <w:rFonts w:ascii="Times New Roman" w:eastAsia="方正仿宋_GBK" w:hAnsi="Times New Roman" w:cs="方正仿宋_GBK" w:hint="eastAsia"/>
          <w:kern w:val="0"/>
          <w:sz w:val="32"/>
          <w:szCs w:val="32"/>
          <w:shd w:val="clear" w:color="auto" w:fill="FFFFFF"/>
          <w:lang w:bidi="ar"/>
        </w:rPr>
        <w:t>社会组织重大事项报告分为事前报告、即时报告和事后报告。</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涉及本</w:t>
      </w:r>
      <w:r>
        <w:rPr>
          <w:rFonts w:ascii="Times New Roman" w:eastAsia="方正仿宋_GBK" w:hAnsi="Times New Roman" w:cs="方正仿宋_GBK"/>
          <w:kern w:val="0"/>
          <w:sz w:val="32"/>
          <w:szCs w:val="32"/>
          <w:shd w:val="clear" w:color="auto" w:fill="FFFFFF"/>
          <w:lang w:bidi="ar"/>
        </w:rPr>
        <w:t>办法第四条</w:t>
      </w:r>
      <w:r>
        <w:rPr>
          <w:rFonts w:ascii="Times New Roman" w:eastAsia="方正仿宋_GBK" w:hAnsi="Times New Roman" w:cs="方正仿宋_GBK" w:hint="eastAsia"/>
          <w:kern w:val="0"/>
          <w:sz w:val="32"/>
          <w:szCs w:val="32"/>
          <w:shd w:val="clear" w:color="auto" w:fill="FFFFFF"/>
          <w:lang w:bidi="ar"/>
        </w:rPr>
        <w:t>第</w:t>
      </w:r>
      <w:r>
        <w:rPr>
          <w:rFonts w:ascii="Times New Roman" w:eastAsia="方正仿宋_GBK" w:hAnsi="Times New Roman" w:cs="方正仿宋_GBK"/>
          <w:kern w:val="0"/>
          <w:sz w:val="32"/>
          <w:szCs w:val="32"/>
          <w:shd w:val="clear" w:color="auto" w:fill="FFFFFF"/>
          <w:lang w:bidi="ar"/>
        </w:rPr>
        <w:t>（</w:t>
      </w:r>
      <w:proofErr w:type="gramStart"/>
      <w:r>
        <w:rPr>
          <w:rFonts w:ascii="Times New Roman" w:eastAsia="方正仿宋_GBK" w:hAnsi="Times New Roman" w:cs="方正仿宋_GBK" w:hint="eastAsia"/>
          <w:kern w:val="0"/>
          <w:sz w:val="32"/>
          <w:szCs w:val="32"/>
          <w:shd w:val="clear" w:color="auto" w:fill="FFFFFF"/>
          <w:lang w:bidi="ar"/>
        </w:rPr>
        <w:t>一</w:t>
      </w:r>
      <w:proofErr w:type="gramEnd"/>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（二）（三）项</w:t>
      </w:r>
      <w:r>
        <w:rPr>
          <w:rFonts w:ascii="Times New Roman" w:eastAsia="方正仿宋_GBK" w:hAnsi="Times New Roman" w:cs="方正仿宋_GBK"/>
          <w:kern w:val="0"/>
          <w:sz w:val="32"/>
          <w:szCs w:val="32"/>
          <w:shd w:val="clear" w:color="auto" w:fill="FFFFFF"/>
          <w:lang w:bidi="ar"/>
        </w:rPr>
        <w:t>的</w:t>
      </w:r>
      <w:r>
        <w:rPr>
          <w:rFonts w:ascii="Times New Roman" w:eastAsia="方正仿宋_GBK" w:hAnsi="Times New Roman" w:cs="方正仿宋_GBK" w:hint="eastAsia"/>
          <w:kern w:val="0"/>
          <w:sz w:val="32"/>
          <w:szCs w:val="32"/>
          <w:shd w:val="clear" w:color="auto" w:fill="FFFFFF"/>
          <w:lang w:bidi="ar"/>
        </w:rPr>
        <w:t>重大事项</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应当事前报告；涉及</w:t>
      </w:r>
      <w:r>
        <w:rPr>
          <w:rFonts w:ascii="Times New Roman" w:eastAsia="方正仿宋_GBK" w:hAnsi="Times New Roman" w:cs="方正仿宋_GBK"/>
          <w:kern w:val="0"/>
          <w:sz w:val="32"/>
          <w:szCs w:val="32"/>
          <w:shd w:val="clear" w:color="auto" w:fill="FFFFFF"/>
          <w:lang w:bidi="ar"/>
        </w:rPr>
        <w:t>第四条</w:t>
      </w:r>
      <w:r>
        <w:rPr>
          <w:rFonts w:ascii="Times New Roman" w:eastAsia="方正仿宋_GBK" w:hAnsi="Times New Roman" w:cs="方正仿宋_GBK" w:hint="eastAsia"/>
          <w:kern w:val="0"/>
          <w:sz w:val="32"/>
          <w:szCs w:val="32"/>
          <w:shd w:val="clear" w:color="auto" w:fill="FFFFFF"/>
          <w:lang w:bidi="ar"/>
        </w:rPr>
        <w:t>第（四）项</w:t>
      </w:r>
      <w:r>
        <w:rPr>
          <w:rFonts w:ascii="Times New Roman" w:eastAsia="方正仿宋_GBK" w:hAnsi="Times New Roman" w:cs="方正仿宋_GBK"/>
          <w:kern w:val="0"/>
          <w:sz w:val="32"/>
          <w:szCs w:val="32"/>
          <w:shd w:val="clear" w:color="auto" w:fill="FFFFFF"/>
          <w:lang w:bidi="ar"/>
        </w:rPr>
        <w:t>的</w:t>
      </w:r>
      <w:r>
        <w:rPr>
          <w:rFonts w:ascii="Times New Roman" w:eastAsia="方正仿宋_GBK" w:hAnsi="Times New Roman" w:cs="方正仿宋_GBK" w:hint="eastAsia"/>
          <w:kern w:val="0"/>
          <w:sz w:val="32"/>
          <w:szCs w:val="32"/>
          <w:shd w:val="clear" w:color="auto" w:fill="FFFFFF"/>
          <w:lang w:bidi="ar"/>
        </w:rPr>
        <w:t>重大事项，应当即时报告；涉及</w:t>
      </w:r>
      <w:r>
        <w:rPr>
          <w:rFonts w:ascii="Times New Roman" w:eastAsia="方正仿宋_GBK" w:hAnsi="Times New Roman" w:cs="方正仿宋_GBK"/>
          <w:kern w:val="0"/>
          <w:sz w:val="32"/>
          <w:szCs w:val="32"/>
          <w:shd w:val="clear" w:color="auto" w:fill="FFFFFF"/>
          <w:lang w:bidi="ar"/>
        </w:rPr>
        <w:t>第四条</w:t>
      </w:r>
      <w:r>
        <w:rPr>
          <w:rFonts w:ascii="Times New Roman" w:eastAsia="方正仿宋_GBK" w:hAnsi="Times New Roman" w:cs="方正仿宋_GBK" w:hint="eastAsia"/>
          <w:kern w:val="0"/>
          <w:sz w:val="32"/>
          <w:szCs w:val="32"/>
          <w:shd w:val="clear" w:color="auto" w:fill="FFFFFF"/>
          <w:lang w:bidi="ar"/>
        </w:rPr>
        <w:t>第（五）项</w:t>
      </w:r>
      <w:r>
        <w:rPr>
          <w:rFonts w:ascii="Times New Roman" w:eastAsia="方正仿宋_GBK" w:hAnsi="Times New Roman" w:cs="方正仿宋_GBK"/>
          <w:kern w:val="0"/>
          <w:sz w:val="32"/>
          <w:szCs w:val="32"/>
          <w:shd w:val="clear" w:color="auto" w:fill="FFFFFF"/>
          <w:lang w:bidi="ar"/>
        </w:rPr>
        <w:t>的</w:t>
      </w:r>
      <w:r>
        <w:rPr>
          <w:rFonts w:ascii="Times New Roman" w:eastAsia="方正仿宋_GBK" w:hAnsi="Times New Roman" w:cs="方正仿宋_GBK" w:hint="eastAsia"/>
          <w:kern w:val="0"/>
          <w:sz w:val="32"/>
          <w:szCs w:val="32"/>
          <w:shd w:val="clear" w:color="auto" w:fill="FFFFFF"/>
          <w:lang w:bidi="ar"/>
        </w:rPr>
        <w:t>重大事项</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应当事后及时报告。</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【对应部门】</w:t>
      </w:r>
      <w:r>
        <w:rPr>
          <w:rFonts w:ascii="Times New Roman" w:eastAsia="方正仿宋_GBK" w:hAnsi="Times New Roman" w:cs="方正仿宋_GBK" w:hint="eastAsia"/>
          <w:kern w:val="0"/>
          <w:sz w:val="32"/>
          <w:szCs w:val="32"/>
          <w:shd w:val="clear" w:color="auto" w:fill="FFFFFF"/>
          <w:lang w:bidi="ar"/>
        </w:rPr>
        <w:t> </w:t>
      </w:r>
      <w:r>
        <w:rPr>
          <w:rFonts w:ascii="方正仿宋_GBK" w:eastAsia="方正仿宋_GBK" w:hAnsi="微软雅黑" w:cs="宋体" w:hint="eastAsia"/>
          <w:kern w:val="0"/>
          <w:sz w:val="32"/>
          <w:szCs w:val="32"/>
        </w:rPr>
        <w:t>社会组织重大</w:t>
      </w:r>
      <w:r>
        <w:rPr>
          <w:rFonts w:ascii="方正仿宋_GBK" w:eastAsia="方正仿宋_GBK" w:hAnsi="微软雅黑" w:cs="宋体"/>
          <w:kern w:val="0"/>
          <w:sz w:val="32"/>
          <w:szCs w:val="32"/>
        </w:rPr>
        <w:t>事项</w:t>
      </w:r>
      <w:r>
        <w:rPr>
          <w:rFonts w:ascii="方正仿宋_GBK" w:eastAsia="方正仿宋_GBK" w:hAnsi="微软雅黑" w:cs="宋体" w:hint="eastAsia"/>
          <w:kern w:val="0"/>
          <w:sz w:val="32"/>
          <w:szCs w:val="32"/>
        </w:rPr>
        <w:t>应当按照类型、程序和规定向有关部门报告：</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w:t>
      </w:r>
      <w:r>
        <w:rPr>
          <w:rFonts w:ascii="Times New Roman" w:eastAsia="方正仿宋_GBK" w:hAnsi="Times New Roman" w:cs="方正仿宋_GBK"/>
          <w:kern w:val="0"/>
          <w:sz w:val="32"/>
          <w:szCs w:val="32"/>
          <w:shd w:val="clear" w:color="auto" w:fill="FFFFFF"/>
          <w:lang w:bidi="ar"/>
        </w:rPr>
        <w:t>本办法第四条第</w:t>
      </w:r>
      <w:r>
        <w:rPr>
          <w:rFonts w:ascii="Times New Roman" w:eastAsia="方正仿宋_GBK" w:hAnsi="Times New Roman" w:cs="方正仿宋_GBK" w:hint="eastAsia"/>
          <w:kern w:val="0"/>
          <w:sz w:val="32"/>
          <w:szCs w:val="32"/>
          <w:shd w:val="clear" w:color="auto" w:fill="FFFFFF"/>
          <w:lang w:bidi="ar"/>
        </w:rPr>
        <w:t>（一）项的重大事项，社会组织应当提前</w:t>
      </w:r>
      <w:r>
        <w:rPr>
          <w:rFonts w:ascii="Times New Roman" w:eastAsia="方正仿宋_GBK" w:hAnsi="Times New Roman" w:cs="方正仿宋_GBK"/>
          <w:kern w:val="0"/>
          <w:sz w:val="32"/>
          <w:szCs w:val="32"/>
          <w:shd w:val="clear" w:color="auto" w:fill="FFFFFF"/>
          <w:lang w:bidi="ar"/>
        </w:rPr>
        <w:t>15</w:t>
      </w:r>
      <w:r>
        <w:rPr>
          <w:rFonts w:ascii="Times New Roman" w:eastAsia="方正仿宋_GBK" w:hAnsi="Times New Roman" w:cs="方正仿宋_GBK" w:hint="eastAsia"/>
          <w:kern w:val="0"/>
          <w:sz w:val="32"/>
          <w:szCs w:val="32"/>
          <w:shd w:val="clear" w:color="auto" w:fill="FFFFFF"/>
          <w:lang w:bidi="ar"/>
        </w:rPr>
        <w:t>日</w:t>
      </w:r>
      <w:r>
        <w:rPr>
          <w:rFonts w:ascii="Times New Roman" w:eastAsia="方正仿宋_GBK" w:hAnsi="Times New Roman" w:cs="方正仿宋_GBK"/>
          <w:kern w:val="0"/>
          <w:sz w:val="32"/>
          <w:szCs w:val="32"/>
          <w:shd w:val="clear" w:color="auto" w:fill="FFFFFF"/>
          <w:lang w:bidi="ar"/>
        </w:rPr>
        <w:t>向</w:t>
      </w:r>
      <w:r>
        <w:rPr>
          <w:rFonts w:ascii="Times New Roman" w:eastAsia="方正仿宋_GBK" w:hAnsi="Times New Roman" w:cs="方正仿宋_GBK" w:hint="eastAsia"/>
          <w:kern w:val="0"/>
          <w:sz w:val="32"/>
          <w:szCs w:val="32"/>
          <w:shd w:val="clear" w:color="auto" w:fill="FFFFFF"/>
          <w:lang w:bidi="ar"/>
        </w:rPr>
        <w:t>业务</w:t>
      </w:r>
      <w:r>
        <w:rPr>
          <w:rFonts w:ascii="Times New Roman" w:eastAsia="方正仿宋_GBK" w:hAnsi="Times New Roman" w:cs="方正仿宋_GBK"/>
          <w:kern w:val="0"/>
          <w:sz w:val="32"/>
          <w:szCs w:val="32"/>
          <w:shd w:val="clear" w:color="auto" w:fill="FFFFFF"/>
          <w:lang w:bidi="ar"/>
        </w:rPr>
        <w:t>主管单位</w:t>
      </w:r>
      <w:r>
        <w:rPr>
          <w:rFonts w:ascii="Times New Roman" w:eastAsia="方正仿宋_GBK" w:hAnsi="Times New Roman" w:cs="方正仿宋_GBK" w:hint="eastAsia"/>
          <w:kern w:val="0"/>
          <w:sz w:val="32"/>
          <w:szCs w:val="32"/>
          <w:shd w:val="clear" w:color="auto" w:fill="FFFFFF"/>
          <w:lang w:bidi="ar"/>
        </w:rPr>
        <w:t>和登记管理</w:t>
      </w:r>
      <w:r>
        <w:rPr>
          <w:rFonts w:ascii="Times New Roman" w:eastAsia="方正仿宋_GBK" w:hAnsi="Times New Roman" w:cs="方正仿宋_GBK"/>
          <w:kern w:val="0"/>
          <w:sz w:val="32"/>
          <w:szCs w:val="32"/>
          <w:shd w:val="clear" w:color="auto" w:fill="FFFFFF"/>
          <w:lang w:bidi="ar"/>
        </w:rPr>
        <w:t>机关</w:t>
      </w:r>
      <w:r>
        <w:rPr>
          <w:rFonts w:ascii="Times New Roman" w:eastAsia="方正仿宋_GBK" w:hAnsi="Times New Roman" w:cs="方正仿宋_GBK" w:hint="eastAsia"/>
          <w:kern w:val="0"/>
          <w:sz w:val="32"/>
          <w:szCs w:val="32"/>
          <w:shd w:val="clear" w:color="auto" w:fill="FFFFFF"/>
          <w:lang w:bidi="ar"/>
        </w:rPr>
        <w:t>报告，其中，已脱钩</w:t>
      </w:r>
      <w:r>
        <w:rPr>
          <w:rFonts w:ascii="Times New Roman" w:eastAsia="方正仿宋_GBK" w:hAnsi="Times New Roman" w:cs="方正仿宋_GBK"/>
          <w:kern w:val="0"/>
          <w:sz w:val="32"/>
          <w:szCs w:val="32"/>
          <w:shd w:val="clear" w:color="auto" w:fill="FFFFFF"/>
          <w:lang w:bidi="ar"/>
        </w:rPr>
        <w:t>行业协会商会、直接登记</w:t>
      </w:r>
      <w:r>
        <w:rPr>
          <w:rFonts w:ascii="Times New Roman" w:eastAsia="方正仿宋_GBK" w:hAnsi="Times New Roman" w:cs="方正仿宋_GBK" w:hint="eastAsia"/>
          <w:kern w:val="0"/>
          <w:sz w:val="32"/>
          <w:szCs w:val="32"/>
          <w:shd w:val="clear" w:color="auto" w:fill="FFFFFF"/>
          <w:lang w:bidi="ar"/>
        </w:rPr>
        <w:t>社会</w:t>
      </w:r>
      <w:r>
        <w:rPr>
          <w:rFonts w:ascii="Times New Roman" w:eastAsia="方正仿宋_GBK" w:hAnsi="Times New Roman" w:cs="方正仿宋_GBK"/>
          <w:kern w:val="0"/>
          <w:sz w:val="32"/>
          <w:szCs w:val="32"/>
          <w:shd w:val="clear" w:color="auto" w:fill="FFFFFF"/>
          <w:lang w:bidi="ar"/>
        </w:rPr>
        <w:t>组织调整负责人的，</w:t>
      </w:r>
      <w:r>
        <w:rPr>
          <w:rFonts w:ascii="Times New Roman" w:eastAsia="方正仿宋_GBK" w:hAnsi="Times New Roman" w:cs="方正仿宋_GBK" w:hint="eastAsia"/>
          <w:kern w:val="0"/>
          <w:sz w:val="32"/>
          <w:szCs w:val="32"/>
          <w:shd w:val="clear" w:color="auto" w:fill="FFFFFF"/>
          <w:lang w:bidi="ar"/>
        </w:rPr>
        <w:t>按照</w:t>
      </w:r>
      <w:r>
        <w:rPr>
          <w:rFonts w:ascii="Times New Roman" w:eastAsia="方正仿宋_GBK" w:hAnsi="Times New Roman" w:cs="方正仿宋_GBK"/>
          <w:kern w:val="0"/>
          <w:sz w:val="32"/>
          <w:szCs w:val="32"/>
          <w:shd w:val="clear" w:color="auto" w:fill="FFFFFF"/>
          <w:lang w:bidi="ar"/>
        </w:rPr>
        <w:t>有关规定向</w:t>
      </w:r>
      <w:r>
        <w:rPr>
          <w:rFonts w:ascii="Times New Roman" w:eastAsia="方正仿宋_GBK" w:hAnsi="Times New Roman" w:cs="方正仿宋_GBK"/>
          <w:kern w:val="0"/>
          <w:sz w:val="32"/>
          <w:szCs w:val="32"/>
          <w:shd w:val="clear" w:color="auto" w:fill="FFFFFF"/>
          <w:lang w:bidi="ar"/>
        </w:rPr>
        <w:lastRenderedPageBreak/>
        <w:t>党建工作机构报告。</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w:t>
      </w:r>
      <w:r>
        <w:rPr>
          <w:rFonts w:ascii="Times New Roman" w:eastAsia="方正仿宋_GBK" w:hAnsi="Times New Roman" w:cs="方正仿宋_GBK"/>
          <w:kern w:val="0"/>
          <w:sz w:val="32"/>
          <w:szCs w:val="32"/>
          <w:shd w:val="clear" w:color="auto" w:fill="FFFFFF"/>
          <w:lang w:bidi="ar"/>
        </w:rPr>
        <w:t>本办法第四条第</w:t>
      </w:r>
      <w:r>
        <w:rPr>
          <w:rFonts w:ascii="Times New Roman" w:eastAsia="方正仿宋_GBK" w:hAnsi="Times New Roman" w:cs="方正仿宋_GBK" w:hint="eastAsia"/>
          <w:kern w:val="0"/>
          <w:sz w:val="32"/>
          <w:szCs w:val="32"/>
          <w:shd w:val="clear" w:color="auto" w:fill="FFFFFF"/>
          <w:lang w:bidi="ar"/>
        </w:rPr>
        <w:t>（二）项的</w:t>
      </w:r>
      <w:r>
        <w:rPr>
          <w:rFonts w:ascii="方正仿宋_GBK" w:eastAsia="方正仿宋_GBK" w:hAnsi="微软雅黑" w:cs="宋体" w:hint="eastAsia"/>
          <w:kern w:val="0"/>
          <w:sz w:val="32"/>
          <w:szCs w:val="32"/>
        </w:rPr>
        <w:t>重大</w:t>
      </w:r>
      <w:r>
        <w:rPr>
          <w:rFonts w:ascii="方正仿宋_GBK" w:eastAsia="方正仿宋_GBK" w:hAnsi="微软雅黑" w:cs="宋体"/>
          <w:kern w:val="0"/>
          <w:sz w:val="32"/>
          <w:szCs w:val="32"/>
        </w:rPr>
        <w:t>事项</w:t>
      </w:r>
      <w:r>
        <w:rPr>
          <w:rFonts w:ascii="Times New Roman" w:eastAsia="方正仿宋_GBK" w:hAnsi="Times New Roman" w:cs="方正仿宋_GBK" w:hint="eastAsia"/>
          <w:kern w:val="0"/>
          <w:sz w:val="32"/>
          <w:szCs w:val="32"/>
          <w:shd w:val="clear" w:color="auto" w:fill="FFFFFF"/>
          <w:lang w:bidi="ar"/>
        </w:rPr>
        <w:t>，</w:t>
      </w:r>
      <w:r>
        <w:rPr>
          <w:rFonts w:ascii="方正仿宋_GBK" w:eastAsia="方正仿宋_GBK" w:hAnsi="微软雅黑" w:cs="宋体" w:hint="eastAsia"/>
          <w:kern w:val="0"/>
          <w:sz w:val="32"/>
          <w:szCs w:val="32"/>
        </w:rPr>
        <w:t>社会组织</w:t>
      </w:r>
      <w:r>
        <w:rPr>
          <w:rFonts w:ascii="Times New Roman" w:eastAsia="方正仿宋_GBK" w:hAnsi="Times New Roman" w:cs="方正仿宋_GBK" w:hint="eastAsia"/>
          <w:kern w:val="0"/>
          <w:sz w:val="32"/>
          <w:szCs w:val="32"/>
          <w:shd w:val="clear" w:color="auto" w:fill="FFFFFF"/>
          <w:lang w:bidi="ar"/>
        </w:rPr>
        <w:t>应当提前</w:t>
      </w:r>
      <w:r>
        <w:rPr>
          <w:rFonts w:ascii="Times New Roman" w:eastAsia="方正仿宋_GBK" w:hAnsi="Times New Roman" w:cs="方正仿宋_GBK"/>
          <w:kern w:val="0"/>
          <w:sz w:val="32"/>
          <w:szCs w:val="32"/>
          <w:shd w:val="clear" w:color="auto" w:fill="FFFFFF"/>
          <w:lang w:bidi="ar"/>
        </w:rPr>
        <w:t>30</w:t>
      </w:r>
      <w:r>
        <w:rPr>
          <w:rFonts w:ascii="Times New Roman" w:eastAsia="方正仿宋_GBK" w:hAnsi="Times New Roman" w:cs="方正仿宋_GBK" w:hint="eastAsia"/>
          <w:kern w:val="0"/>
          <w:sz w:val="32"/>
          <w:szCs w:val="32"/>
          <w:shd w:val="clear" w:color="auto" w:fill="FFFFFF"/>
          <w:lang w:bidi="ar"/>
        </w:rPr>
        <w:t>日</w:t>
      </w:r>
      <w:r>
        <w:rPr>
          <w:rFonts w:ascii="Times New Roman" w:eastAsia="方正仿宋_GBK" w:hAnsi="Times New Roman" w:cs="方正仿宋_GBK"/>
          <w:kern w:val="0"/>
          <w:sz w:val="32"/>
          <w:szCs w:val="32"/>
          <w:shd w:val="clear" w:color="auto" w:fill="FFFFFF"/>
          <w:lang w:bidi="ar"/>
        </w:rPr>
        <w:t>向</w:t>
      </w:r>
      <w:r>
        <w:rPr>
          <w:rFonts w:ascii="Times New Roman" w:eastAsia="方正仿宋_GBK" w:hAnsi="Times New Roman" w:cs="方正仿宋_GBK" w:hint="eastAsia"/>
          <w:kern w:val="0"/>
          <w:sz w:val="32"/>
          <w:szCs w:val="32"/>
          <w:shd w:val="clear" w:color="auto" w:fill="FFFFFF"/>
          <w:lang w:bidi="ar"/>
        </w:rPr>
        <w:t>业务</w:t>
      </w:r>
      <w:r>
        <w:rPr>
          <w:rFonts w:ascii="Times New Roman" w:eastAsia="方正仿宋_GBK" w:hAnsi="Times New Roman" w:cs="方正仿宋_GBK"/>
          <w:kern w:val="0"/>
          <w:sz w:val="32"/>
          <w:szCs w:val="32"/>
          <w:shd w:val="clear" w:color="auto" w:fill="FFFFFF"/>
          <w:lang w:bidi="ar"/>
        </w:rPr>
        <w:t>主管单位</w:t>
      </w:r>
      <w:r>
        <w:rPr>
          <w:rFonts w:ascii="Times New Roman" w:eastAsia="方正仿宋_GBK" w:hAnsi="Times New Roman" w:cs="方正仿宋_GBK" w:hint="eastAsia"/>
          <w:kern w:val="0"/>
          <w:sz w:val="32"/>
          <w:szCs w:val="32"/>
          <w:shd w:val="clear" w:color="auto" w:fill="FFFFFF"/>
          <w:lang w:bidi="ar"/>
        </w:rPr>
        <w:t>报告，已脱钩</w:t>
      </w:r>
      <w:r>
        <w:rPr>
          <w:rFonts w:ascii="Times New Roman" w:eastAsia="方正仿宋_GBK" w:hAnsi="Times New Roman" w:cs="方正仿宋_GBK"/>
          <w:kern w:val="0"/>
          <w:sz w:val="32"/>
          <w:szCs w:val="32"/>
          <w:shd w:val="clear" w:color="auto" w:fill="FFFFFF"/>
          <w:lang w:bidi="ar"/>
        </w:rPr>
        <w:t>行业协会商会</w:t>
      </w:r>
      <w:r>
        <w:rPr>
          <w:rFonts w:ascii="Times New Roman" w:eastAsia="方正仿宋_GBK" w:hAnsi="Times New Roman" w:cs="方正仿宋_GBK" w:hint="eastAsia"/>
          <w:kern w:val="0"/>
          <w:sz w:val="32"/>
          <w:szCs w:val="32"/>
          <w:shd w:val="clear" w:color="auto" w:fill="FFFFFF"/>
          <w:lang w:bidi="ar"/>
        </w:rPr>
        <w:t>、</w:t>
      </w:r>
      <w:r>
        <w:rPr>
          <w:rFonts w:ascii="Times New Roman" w:eastAsia="方正仿宋_GBK" w:hAnsi="Times New Roman" w:cs="方正仿宋_GBK"/>
          <w:kern w:val="0"/>
          <w:sz w:val="32"/>
          <w:szCs w:val="32"/>
          <w:shd w:val="clear" w:color="auto" w:fill="FFFFFF"/>
          <w:lang w:bidi="ar"/>
        </w:rPr>
        <w:t>直接登记社会组织</w:t>
      </w:r>
      <w:r>
        <w:rPr>
          <w:rFonts w:ascii="方正仿宋_GBK" w:eastAsia="方正仿宋_GBK" w:hAnsi="Times New Roman" w:cs="方正仿宋_GBK" w:hint="eastAsia"/>
          <w:kern w:val="0"/>
          <w:sz w:val="32"/>
          <w:szCs w:val="32"/>
          <w:shd w:val="clear" w:color="auto" w:fill="FFFFFF"/>
          <w:lang w:bidi="ar"/>
        </w:rPr>
        <w:t>举办涉及行业</w:t>
      </w:r>
      <w:r>
        <w:rPr>
          <w:rFonts w:ascii="方正仿宋_GBK" w:eastAsia="方正仿宋_GBK" w:hAnsi="Times New Roman" w:cs="方正仿宋_GBK"/>
          <w:kern w:val="0"/>
          <w:sz w:val="32"/>
          <w:szCs w:val="32"/>
          <w:shd w:val="clear" w:color="auto" w:fill="FFFFFF"/>
          <w:lang w:bidi="ar"/>
        </w:rPr>
        <w:t>领域节庆</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论坛</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展会</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int="eastAsia"/>
          <w:sz w:val="32"/>
          <w:szCs w:val="32"/>
        </w:rPr>
        <w:t>评比达标表彰、创建示范等活动的，</w:t>
      </w:r>
      <w:r>
        <w:rPr>
          <w:rFonts w:ascii="Times New Roman" w:eastAsia="方正仿宋_GBK" w:hAnsi="Times New Roman" w:cs="方正仿宋_GBK" w:hint="eastAsia"/>
          <w:kern w:val="0"/>
          <w:sz w:val="32"/>
          <w:szCs w:val="32"/>
          <w:shd w:val="clear" w:color="auto" w:fill="FFFFFF"/>
          <w:lang w:bidi="ar"/>
        </w:rPr>
        <w:t>向行业管理部门</w:t>
      </w:r>
      <w:r>
        <w:rPr>
          <w:rFonts w:ascii="Times New Roman" w:eastAsia="方正仿宋_GBK" w:hAnsi="Times New Roman" w:cs="方正仿宋_GBK"/>
          <w:kern w:val="0"/>
          <w:sz w:val="32"/>
          <w:szCs w:val="32"/>
          <w:shd w:val="clear" w:color="auto" w:fill="FFFFFF"/>
          <w:lang w:bidi="ar"/>
        </w:rPr>
        <w:t>报告。</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w:t>
      </w:r>
      <w:r>
        <w:rPr>
          <w:rFonts w:ascii="Times New Roman" w:eastAsia="方正仿宋_GBK" w:hAnsi="Times New Roman" w:cs="方正仿宋_GBK"/>
          <w:kern w:val="0"/>
          <w:sz w:val="32"/>
          <w:szCs w:val="32"/>
          <w:shd w:val="clear" w:color="auto" w:fill="FFFFFF"/>
          <w:lang w:bidi="ar"/>
        </w:rPr>
        <w:t>本办法第四条第</w:t>
      </w:r>
      <w:r>
        <w:rPr>
          <w:rFonts w:ascii="Times New Roman" w:eastAsia="方正仿宋_GBK" w:hAnsi="Times New Roman" w:cs="方正仿宋_GBK" w:hint="eastAsia"/>
          <w:kern w:val="0"/>
          <w:sz w:val="32"/>
          <w:szCs w:val="32"/>
          <w:shd w:val="clear" w:color="auto" w:fill="FFFFFF"/>
          <w:lang w:bidi="ar"/>
        </w:rPr>
        <w:t>（三）项的</w:t>
      </w:r>
      <w:r>
        <w:rPr>
          <w:rFonts w:ascii="方正仿宋_GBK" w:eastAsia="方正仿宋_GBK" w:hAnsi="微软雅黑" w:cs="宋体" w:hint="eastAsia"/>
          <w:kern w:val="0"/>
          <w:sz w:val="32"/>
          <w:szCs w:val="32"/>
        </w:rPr>
        <w:t>重大</w:t>
      </w:r>
      <w:r>
        <w:rPr>
          <w:rFonts w:ascii="方正仿宋_GBK" w:eastAsia="方正仿宋_GBK" w:hAnsi="微软雅黑" w:cs="宋体"/>
          <w:kern w:val="0"/>
          <w:sz w:val="32"/>
          <w:szCs w:val="32"/>
        </w:rPr>
        <w:t>事项</w:t>
      </w:r>
      <w:r>
        <w:rPr>
          <w:rFonts w:ascii="Times New Roman" w:eastAsia="方正仿宋_GBK" w:hAnsi="Times New Roman" w:cs="方正仿宋_GBK" w:hint="eastAsia"/>
          <w:kern w:val="0"/>
          <w:sz w:val="32"/>
          <w:szCs w:val="32"/>
          <w:shd w:val="clear" w:color="auto" w:fill="FFFFFF"/>
          <w:lang w:bidi="ar"/>
        </w:rPr>
        <w:t>，</w:t>
      </w:r>
      <w:r>
        <w:rPr>
          <w:rFonts w:ascii="方正仿宋_GBK" w:eastAsia="方正仿宋_GBK" w:hAnsi="微软雅黑" w:cs="宋体" w:hint="eastAsia"/>
          <w:kern w:val="0"/>
          <w:sz w:val="32"/>
          <w:szCs w:val="32"/>
        </w:rPr>
        <w:t>社会组织</w:t>
      </w:r>
      <w:r>
        <w:rPr>
          <w:rFonts w:ascii="Times New Roman" w:eastAsia="方正仿宋_GBK" w:hAnsi="Times New Roman" w:cs="方正仿宋_GBK" w:hint="eastAsia"/>
          <w:kern w:val="0"/>
          <w:sz w:val="32"/>
          <w:szCs w:val="32"/>
          <w:shd w:val="clear" w:color="auto" w:fill="FFFFFF"/>
          <w:lang w:bidi="ar"/>
        </w:rPr>
        <w:t>应当提前</w:t>
      </w:r>
      <w:r>
        <w:rPr>
          <w:rFonts w:ascii="Times New Roman" w:eastAsia="方正仿宋_GBK" w:hAnsi="Times New Roman" w:cs="方正仿宋_GBK"/>
          <w:kern w:val="0"/>
          <w:sz w:val="32"/>
          <w:szCs w:val="32"/>
          <w:shd w:val="clear" w:color="auto" w:fill="FFFFFF"/>
          <w:lang w:bidi="ar"/>
        </w:rPr>
        <w:t>3</w:t>
      </w:r>
      <w:r>
        <w:rPr>
          <w:rFonts w:ascii="Times New Roman" w:eastAsia="方正仿宋_GBK" w:hAnsi="Times New Roman" w:cs="方正仿宋_GBK" w:hint="eastAsia"/>
          <w:kern w:val="0"/>
          <w:sz w:val="32"/>
          <w:szCs w:val="32"/>
          <w:shd w:val="clear" w:color="auto" w:fill="FFFFFF"/>
          <w:lang w:bidi="ar"/>
        </w:rPr>
        <w:t>0</w:t>
      </w:r>
      <w:r>
        <w:rPr>
          <w:rFonts w:ascii="Times New Roman" w:eastAsia="方正仿宋_GBK" w:hAnsi="Times New Roman" w:cs="方正仿宋_GBK" w:hint="eastAsia"/>
          <w:kern w:val="0"/>
          <w:sz w:val="32"/>
          <w:szCs w:val="32"/>
          <w:shd w:val="clear" w:color="auto" w:fill="FFFFFF"/>
          <w:lang w:bidi="ar"/>
        </w:rPr>
        <w:t>日向业务主管</w:t>
      </w:r>
      <w:r>
        <w:rPr>
          <w:rFonts w:ascii="Times New Roman" w:eastAsia="方正仿宋_GBK" w:hAnsi="Times New Roman" w:cs="方正仿宋_GBK"/>
          <w:kern w:val="0"/>
          <w:sz w:val="32"/>
          <w:szCs w:val="32"/>
          <w:shd w:val="clear" w:color="auto" w:fill="FFFFFF"/>
          <w:lang w:bidi="ar"/>
        </w:rPr>
        <w:t>单位</w:t>
      </w:r>
      <w:r>
        <w:rPr>
          <w:rFonts w:ascii="Times New Roman" w:eastAsia="方正仿宋_GBK" w:hAnsi="Times New Roman" w:cs="方正仿宋_GBK" w:hint="eastAsia"/>
          <w:kern w:val="0"/>
          <w:sz w:val="32"/>
          <w:szCs w:val="32"/>
          <w:shd w:val="clear" w:color="auto" w:fill="FFFFFF"/>
          <w:lang w:bidi="ar"/>
        </w:rPr>
        <w:t>报告</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已脱钩</w:t>
      </w:r>
      <w:r>
        <w:rPr>
          <w:rFonts w:ascii="Times New Roman" w:eastAsia="方正仿宋_GBK" w:hAnsi="Times New Roman" w:cs="方正仿宋_GBK"/>
          <w:kern w:val="0"/>
          <w:sz w:val="32"/>
          <w:szCs w:val="32"/>
          <w:shd w:val="clear" w:color="auto" w:fill="FFFFFF"/>
          <w:lang w:bidi="ar"/>
        </w:rPr>
        <w:t>行业协会商会</w:t>
      </w:r>
      <w:r>
        <w:rPr>
          <w:rFonts w:ascii="Times New Roman" w:eastAsia="方正仿宋_GBK" w:hAnsi="Times New Roman" w:cs="方正仿宋_GBK" w:hint="eastAsia"/>
          <w:kern w:val="0"/>
          <w:sz w:val="32"/>
          <w:szCs w:val="32"/>
          <w:shd w:val="clear" w:color="auto" w:fill="FFFFFF"/>
          <w:lang w:bidi="ar"/>
        </w:rPr>
        <w:t>和</w:t>
      </w:r>
      <w:r>
        <w:rPr>
          <w:rFonts w:ascii="Times New Roman" w:eastAsia="方正仿宋_GBK" w:hAnsi="Times New Roman" w:cs="方正仿宋_GBK"/>
          <w:kern w:val="0"/>
          <w:sz w:val="32"/>
          <w:szCs w:val="32"/>
          <w:shd w:val="clear" w:color="auto" w:fill="FFFFFF"/>
          <w:lang w:bidi="ar"/>
        </w:rPr>
        <w:t>直接登记社会组织</w:t>
      </w:r>
      <w:r>
        <w:rPr>
          <w:rFonts w:ascii="Times New Roman" w:eastAsia="方正仿宋_GBK" w:hAnsi="Times New Roman" w:cs="方正仿宋_GBK" w:hint="eastAsia"/>
          <w:kern w:val="0"/>
          <w:sz w:val="32"/>
          <w:szCs w:val="32"/>
          <w:shd w:val="clear" w:color="auto" w:fill="FFFFFF"/>
          <w:lang w:bidi="ar"/>
        </w:rPr>
        <w:t>向</w:t>
      </w:r>
      <w:r>
        <w:rPr>
          <w:rFonts w:ascii="Times New Roman" w:eastAsia="方正仿宋_GBK" w:hAnsi="Times New Roman"/>
          <w:sz w:val="32"/>
          <w:szCs w:val="32"/>
        </w:rPr>
        <w:t>负责</w:t>
      </w:r>
      <w:r>
        <w:rPr>
          <w:rFonts w:ascii="Times New Roman" w:eastAsia="方正仿宋_GBK" w:hAnsi="Times New Roman" w:hint="eastAsia"/>
          <w:sz w:val="32"/>
          <w:szCs w:val="32"/>
        </w:rPr>
        <w:t>本组织</w:t>
      </w:r>
      <w:r>
        <w:rPr>
          <w:rFonts w:ascii="Times New Roman" w:eastAsia="方正仿宋_GBK" w:hAnsi="Times New Roman"/>
          <w:sz w:val="32"/>
          <w:szCs w:val="32"/>
        </w:rPr>
        <w:t>外事管理的</w:t>
      </w:r>
      <w:r>
        <w:rPr>
          <w:rFonts w:ascii="Times New Roman" w:eastAsia="方正仿宋_GBK" w:hAnsi="Times New Roman" w:hint="eastAsia"/>
          <w:sz w:val="32"/>
          <w:szCs w:val="32"/>
        </w:rPr>
        <w:t>部门报告</w:t>
      </w:r>
      <w:r>
        <w:rPr>
          <w:rFonts w:ascii="Times New Roman" w:eastAsia="方正仿宋_GBK" w:hAnsi="Times New Roman"/>
          <w:sz w:val="32"/>
          <w:szCs w:val="32"/>
        </w:rPr>
        <w:t>。</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w:t>
      </w:r>
      <w:r>
        <w:rPr>
          <w:rFonts w:ascii="Times New Roman" w:eastAsia="方正仿宋_GBK" w:hAnsi="Times New Roman" w:cs="方正仿宋_GBK"/>
          <w:kern w:val="0"/>
          <w:sz w:val="32"/>
          <w:szCs w:val="32"/>
          <w:shd w:val="clear" w:color="auto" w:fill="FFFFFF"/>
          <w:lang w:bidi="ar"/>
        </w:rPr>
        <w:t>本办法第四条第</w:t>
      </w:r>
      <w:r>
        <w:rPr>
          <w:rFonts w:ascii="Times New Roman" w:eastAsia="方正仿宋_GBK" w:hAnsi="Times New Roman" w:cs="方正仿宋_GBK" w:hint="eastAsia"/>
          <w:kern w:val="0"/>
          <w:sz w:val="32"/>
          <w:szCs w:val="32"/>
          <w:shd w:val="clear" w:color="auto" w:fill="FFFFFF"/>
          <w:lang w:bidi="ar"/>
        </w:rPr>
        <w:t>（四）项的重大事项，社会组织应当即时</w:t>
      </w:r>
      <w:r>
        <w:rPr>
          <w:rFonts w:ascii="Times New Roman" w:eastAsia="方正仿宋_GBK" w:hAnsi="Times New Roman" w:cs="方正仿宋_GBK"/>
          <w:kern w:val="0"/>
          <w:sz w:val="32"/>
          <w:szCs w:val="32"/>
          <w:shd w:val="clear" w:color="auto" w:fill="FFFFFF"/>
          <w:lang w:bidi="ar"/>
        </w:rPr>
        <w:t>向</w:t>
      </w:r>
      <w:r>
        <w:rPr>
          <w:rFonts w:ascii="Times New Roman" w:eastAsia="方正仿宋_GBK" w:hAnsi="Times New Roman" w:cs="方正仿宋_GBK" w:hint="eastAsia"/>
          <w:kern w:val="0"/>
          <w:sz w:val="32"/>
          <w:szCs w:val="32"/>
          <w:shd w:val="clear" w:color="auto" w:fill="FFFFFF"/>
          <w:lang w:bidi="ar"/>
        </w:rPr>
        <w:t>业务主管</w:t>
      </w:r>
      <w:r>
        <w:rPr>
          <w:rFonts w:ascii="Times New Roman" w:eastAsia="方正仿宋_GBK" w:hAnsi="Times New Roman" w:cs="方正仿宋_GBK"/>
          <w:kern w:val="0"/>
          <w:sz w:val="32"/>
          <w:szCs w:val="32"/>
          <w:shd w:val="clear" w:color="auto" w:fill="FFFFFF"/>
          <w:lang w:bidi="ar"/>
        </w:rPr>
        <w:t>单位</w:t>
      </w:r>
      <w:r>
        <w:rPr>
          <w:rFonts w:ascii="Times New Roman" w:eastAsia="方正仿宋_GBK" w:hAnsi="Times New Roman" w:cs="方正仿宋_GBK" w:hint="eastAsia"/>
          <w:kern w:val="0"/>
          <w:sz w:val="32"/>
          <w:szCs w:val="32"/>
          <w:shd w:val="clear" w:color="auto" w:fill="FFFFFF"/>
          <w:lang w:bidi="ar"/>
        </w:rPr>
        <w:t>和登记管理</w:t>
      </w:r>
      <w:r>
        <w:rPr>
          <w:rFonts w:ascii="Times New Roman" w:eastAsia="方正仿宋_GBK" w:hAnsi="Times New Roman" w:cs="方正仿宋_GBK"/>
          <w:kern w:val="0"/>
          <w:sz w:val="32"/>
          <w:szCs w:val="32"/>
          <w:shd w:val="clear" w:color="auto" w:fill="FFFFFF"/>
          <w:lang w:bidi="ar"/>
        </w:rPr>
        <w:t>机关</w:t>
      </w:r>
      <w:r>
        <w:rPr>
          <w:rFonts w:ascii="Times New Roman" w:eastAsia="方正仿宋_GBK" w:hAnsi="Times New Roman" w:cs="方正仿宋_GBK" w:hint="eastAsia"/>
          <w:kern w:val="0"/>
          <w:sz w:val="32"/>
          <w:szCs w:val="32"/>
          <w:shd w:val="clear" w:color="auto" w:fill="FFFFFF"/>
          <w:lang w:bidi="ar"/>
        </w:rPr>
        <w:t>报告，已脱钩</w:t>
      </w:r>
      <w:r>
        <w:rPr>
          <w:rFonts w:ascii="Times New Roman" w:eastAsia="方正仿宋_GBK" w:hAnsi="Times New Roman" w:cs="方正仿宋_GBK"/>
          <w:kern w:val="0"/>
          <w:sz w:val="32"/>
          <w:szCs w:val="32"/>
          <w:shd w:val="clear" w:color="auto" w:fill="FFFFFF"/>
          <w:lang w:bidi="ar"/>
        </w:rPr>
        <w:t>行业协会商会</w:t>
      </w:r>
      <w:r>
        <w:rPr>
          <w:rFonts w:ascii="Times New Roman" w:eastAsia="方正仿宋_GBK" w:hAnsi="Times New Roman" w:cs="方正仿宋_GBK" w:hint="eastAsia"/>
          <w:kern w:val="0"/>
          <w:sz w:val="32"/>
          <w:szCs w:val="32"/>
          <w:shd w:val="clear" w:color="auto" w:fill="FFFFFF"/>
          <w:lang w:bidi="ar"/>
        </w:rPr>
        <w:t>和</w:t>
      </w:r>
      <w:r>
        <w:rPr>
          <w:rFonts w:ascii="Times New Roman" w:eastAsia="方正仿宋_GBK" w:hAnsi="Times New Roman" w:cs="方正仿宋_GBK"/>
          <w:kern w:val="0"/>
          <w:sz w:val="32"/>
          <w:szCs w:val="32"/>
          <w:shd w:val="clear" w:color="auto" w:fill="FFFFFF"/>
          <w:lang w:bidi="ar"/>
        </w:rPr>
        <w:t>直接登记社会组织</w:t>
      </w:r>
      <w:r>
        <w:rPr>
          <w:rFonts w:ascii="Times New Roman" w:eastAsia="方正仿宋_GBK" w:hAnsi="Times New Roman" w:cs="方正仿宋_GBK" w:hint="eastAsia"/>
          <w:kern w:val="0"/>
          <w:sz w:val="32"/>
          <w:szCs w:val="32"/>
          <w:shd w:val="clear" w:color="auto" w:fill="FFFFFF"/>
          <w:lang w:bidi="ar"/>
        </w:rPr>
        <w:t>向登记管理</w:t>
      </w:r>
      <w:r>
        <w:rPr>
          <w:rFonts w:ascii="Times New Roman" w:eastAsia="方正仿宋_GBK" w:hAnsi="Times New Roman" w:cs="方正仿宋_GBK"/>
          <w:kern w:val="0"/>
          <w:sz w:val="32"/>
          <w:szCs w:val="32"/>
          <w:shd w:val="clear" w:color="auto" w:fill="FFFFFF"/>
          <w:lang w:bidi="ar"/>
        </w:rPr>
        <w:t>机关</w:t>
      </w:r>
      <w:r>
        <w:rPr>
          <w:rFonts w:ascii="Times New Roman" w:eastAsia="方正仿宋_GBK" w:hAnsi="Times New Roman" w:cs="方正仿宋_GBK" w:hint="eastAsia"/>
          <w:kern w:val="0"/>
          <w:sz w:val="32"/>
          <w:szCs w:val="32"/>
          <w:shd w:val="clear" w:color="auto" w:fill="FFFFFF"/>
          <w:lang w:bidi="ar"/>
        </w:rPr>
        <w:t>报告，涉及</w:t>
      </w:r>
      <w:r>
        <w:rPr>
          <w:rFonts w:ascii="Times New Roman" w:eastAsia="方正仿宋_GBK" w:hAnsi="Times New Roman" w:cs="方正仿宋_GBK"/>
          <w:kern w:val="0"/>
          <w:sz w:val="32"/>
          <w:szCs w:val="32"/>
          <w:shd w:val="clear" w:color="auto" w:fill="FFFFFF"/>
          <w:lang w:bidi="ar"/>
        </w:rPr>
        <w:t>行业领域</w:t>
      </w:r>
      <w:r>
        <w:rPr>
          <w:rFonts w:ascii="Times New Roman" w:eastAsia="方正仿宋_GBK" w:hAnsi="Times New Roman" w:cs="方正仿宋_GBK" w:hint="eastAsia"/>
          <w:kern w:val="0"/>
          <w:sz w:val="32"/>
          <w:szCs w:val="32"/>
          <w:shd w:val="clear" w:color="auto" w:fill="FFFFFF"/>
          <w:lang w:bidi="ar"/>
        </w:rPr>
        <w:t>的重大事件同步向</w:t>
      </w:r>
      <w:r>
        <w:rPr>
          <w:rFonts w:ascii="Times New Roman" w:eastAsia="方正仿宋_GBK" w:hAnsi="Times New Roman" w:cs="方正仿宋_GBK"/>
          <w:kern w:val="0"/>
          <w:sz w:val="32"/>
          <w:szCs w:val="32"/>
          <w:shd w:val="clear" w:color="auto" w:fill="FFFFFF"/>
          <w:lang w:bidi="ar"/>
        </w:rPr>
        <w:t>行业管理部门报告</w:t>
      </w:r>
      <w:r>
        <w:rPr>
          <w:rFonts w:ascii="Times New Roman" w:eastAsia="方正仿宋_GBK" w:hAnsi="Times New Roman" w:cs="方正仿宋_GBK" w:hint="eastAsia"/>
          <w:kern w:val="0"/>
          <w:sz w:val="32"/>
          <w:szCs w:val="32"/>
          <w:shd w:val="clear" w:color="auto" w:fill="FFFFFF"/>
          <w:lang w:bidi="ar"/>
        </w:rPr>
        <w:t>。</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涉及</w:t>
      </w:r>
      <w:r>
        <w:rPr>
          <w:rFonts w:ascii="Times New Roman" w:eastAsia="方正仿宋_GBK" w:hAnsi="Times New Roman" w:cs="方正仿宋_GBK"/>
          <w:kern w:val="0"/>
          <w:sz w:val="32"/>
          <w:szCs w:val="32"/>
          <w:shd w:val="clear" w:color="auto" w:fill="FFFFFF"/>
          <w:lang w:bidi="ar"/>
        </w:rPr>
        <w:t>本办法第四条第（五）</w:t>
      </w:r>
      <w:r>
        <w:rPr>
          <w:rFonts w:ascii="Times New Roman" w:eastAsia="方正仿宋_GBK" w:hAnsi="Times New Roman" w:cs="方正仿宋_GBK" w:hint="eastAsia"/>
          <w:kern w:val="0"/>
          <w:sz w:val="32"/>
          <w:szCs w:val="32"/>
          <w:shd w:val="clear" w:color="auto" w:fill="FFFFFF"/>
          <w:lang w:bidi="ar"/>
        </w:rPr>
        <w:t>项的重大事项，社会组织应当在事后</w:t>
      </w:r>
      <w:r>
        <w:rPr>
          <w:rFonts w:ascii="Times New Roman" w:eastAsia="方正仿宋_GBK" w:hAnsi="Times New Roman" w:cs="方正仿宋_GBK"/>
          <w:kern w:val="0"/>
          <w:sz w:val="32"/>
          <w:szCs w:val="32"/>
          <w:shd w:val="clear" w:color="auto" w:fill="FFFFFF"/>
          <w:lang w:bidi="ar"/>
        </w:rPr>
        <w:t>15</w:t>
      </w:r>
      <w:r>
        <w:rPr>
          <w:rFonts w:ascii="Times New Roman" w:eastAsia="方正仿宋_GBK" w:hAnsi="Times New Roman" w:cs="方正仿宋_GBK" w:hint="eastAsia"/>
          <w:kern w:val="0"/>
          <w:sz w:val="32"/>
          <w:szCs w:val="32"/>
          <w:shd w:val="clear" w:color="auto" w:fill="FFFFFF"/>
          <w:lang w:bidi="ar"/>
        </w:rPr>
        <w:t>日</w:t>
      </w:r>
      <w:proofErr w:type="gramStart"/>
      <w:r>
        <w:rPr>
          <w:rFonts w:ascii="Times New Roman" w:eastAsia="方正仿宋_GBK" w:hAnsi="Times New Roman" w:cs="方正仿宋_GBK" w:hint="eastAsia"/>
          <w:kern w:val="0"/>
          <w:sz w:val="32"/>
          <w:szCs w:val="32"/>
          <w:shd w:val="clear" w:color="auto" w:fill="FFFFFF"/>
          <w:lang w:bidi="ar"/>
        </w:rPr>
        <w:t>内</w:t>
      </w:r>
      <w:r>
        <w:rPr>
          <w:rFonts w:ascii="Times New Roman" w:eastAsia="方正仿宋_GBK" w:hAnsi="Times New Roman" w:cs="方正仿宋_GBK"/>
          <w:kern w:val="0"/>
          <w:sz w:val="32"/>
          <w:szCs w:val="32"/>
          <w:shd w:val="clear" w:color="auto" w:fill="FFFFFF"/>
          <w:lang w:bidi="ar"/>
        </w:rPr>
        <w:t>向</w:t>
      </w:r>
      <w:r>
        <w:rPr>
          <w:rFonts w:ascii="Times New Roman" w:eastAsia="方正仿宋_GBK" w:hAnsi="Times New Roman" w:cs="方正仿宋_GBK" w:hint="eastAsia"/>
          <w:kern w:val="0"/>
          <w:sz w:val="32"/>
          <w:szCs w:val="32"/>
          <w:shd w:val="clear" w:color="auto" w:fill="FFFFFF"/>
          <w:lang w:bidi="ar"/>
        </w:rPr>
        <w:t>业务</w:t>
      </w:r>
      <w:proofErr w:type="gramEnd"/>
      <w:r>
        <w:rPr>
          <w:rFonts w:ascii="Times New Roman" w:eastAsia="方正仿宋_GBK" w:hAnsi="Times New Roman" w:cs="方正仿宋_GBK" w:hint="eastAsia"/>
          <w:kern w:val="0"/>
          <w:sz w:val="32"/>
          <w:szCs w:val="32"/>
          <w:shd w:val="clear" w:color="auto" w:fill="FFFFFF"/>
          <w:lang w:bidi="ar"/>
        </w:rPr>
        <w:t>主管</w:t>
      </w:r>
      <w:r>
        <w:rPr>
          <w:rFonts w:ascii="Times New Roman" w:eastAsia="方正仿宋_GBK" w:hAnsi="Times New Roman" w:cs="方正仿宋_GBK"/>
          <w:kern w:val="0"/>
          <w:sz w:val="32"/>
          <w:szCs w:val="32"/>
          <w:shd w:val="clear" w:color="auto" w:fill="FFFFFF"/>
          <w:lang w:bidi="ar"/>
        </w:rPr>
        <w:t>单位</w:t>
      </w:r>
      <w:r>
        <w:rPr>
          <w:rFonts w:ascii="Times New Roman" w:eastAsia="方正仿宋_GBK" w:hAnsi="Times New Roman" w:cs="方正仿宋_GBK" w:hint="eastAsia"/>
          <w:kern w:val="0"/>
          <w:sz w:val="32"/>
          <w:szCs w:val="32"/>
          <w:shd w:val="clear" w:color="auto" w:fill="FFFFFF"/>
          <w:lang w:bidi="ar"/>
        </w:rPr>
        <w:t>和登记管理</w:t>
      </w:r>
      <w:r>
        <w:rPr>
          <w:rFonts w:ascii="Times New Roman" w:eastAsia="方正仿宋_GBK" w:hAnsi="Times New Roman" w:cs="方正仿宋_GBK"/>
          <w:kern w:val="0"/>
          <w:sz w:val="32"/>
          <w:szCs w:val="32"/>
          <w:shd w:val="clear" w:color="auto" w:fill="FFFFFF"/>
          <w:lang w:bidi="ar"/>
        </w:rPr>
        <w:t>机关</w:t>
      </w:r>
      <w:r>
        <w:rPr>
          <w:rFonts w:ascii="Times New Roman" w:eastAsia="方正仿宋_GBK" w:hAnsi="Times New Roman" w:cs="方正仿宋_GBK" w:hint="eastAsia"/>
          <w:kern w:val="0"/>
          <w:sz w:val="32"/>
          <w:szCs w:val="32"/>
          <w:shd w:val="clear" w:color="auto" w:fill="FFFFFF"/>
          <w:lang w:bidi="ar"/>
        </w:rPr>
        <w:t>报告，已脱钩</w:t>
      </w:r>
      <w:r>
        <w:rPr>
          <w:rFonts w:ascii="Times New Roman" w:eastAsia="方正仿宋_GBK" w:hAnsi="Times New Roman" w:cs="方正仿宋_GBK"/>
          <w:kern w:val="0"/>
          <w:sz w:val="32"/>
          <w:szCs w:val="32"/>
          <w:shd w:val="clear" w:color="auto" w:fill="FFFFFF"/>
          <w:lang w:bidi="ar"/>
        </w:rPr>
        <w:t>行业协会商会</w:t>
      </w:r>
      <w:r>
        <w:rPr>
          <w:rFonts w:ascii="Times New Roman" w:eastAsia="方正仿宋_GBK" w:hAnsi="Times New Roman" w:cs="方正仿宋_GBK" w:hint="eastAsia"/>
          <w:kern w:val="0"/>
          <w:sz w:val="32"/>
          <w:szCs w:val="32"/>
          <w:shd w:val="clear" w:color="auto" w:fill="FFFFFF"/>
          <w:lang w:bidi="ar"/>
        </w:rPr>
        <w:t>和</w:t>
      </w:r>
      <w:r>
        <w:rPr>
          <w:rFonts w:ascii="Times New Roman" w:eastAsia="方正仿宋_GBK" w:hAnsi="Times New Roman" w:cs="方正仿宋_GBK"/>
          <w:kern w:val="0"/>
          <w:sz w:val="32"/>
          <w:szCs w:val="32"/>
          <w:shd w:val="clear" w:color="auto" w:fill="FFFFFF"/>
          <w:lang w:bidi="ar"/>
        </w:rPr>
        <w:t>直接登记社会组织</w:t>
      </w:r>
      <w:r>
        <w:rPr>
          <w:rFonts w:ascii="Times New Roman" w:eastAsia="方正仿宋_GBK" w:hAnsi="Times New Roman" w:cs="方正仿宋_GBK" w:hint="eastAsia"/>
          <w:kern w:val="0"/>
          <w:sz w:val="32"/>
          <w:szCs w:val="32"/>
          <w:shd w:val="clear" w:color="auto" w:fill="FFFFFF"/>
          <w:lang w:bidi="ar"/>
        </w:rPr>
        <w:t>向登记管理</w:t>
      </w:r>
      <w:r>
        <w:rPr>
          <w:rFonts w:ascii="Times New Roman" w:eastAsia="方正仿宋_GBK" w:hAnsi="Times New Roman" w:cs="方正仿宋_GBK"/>
          <w:kern w:val="0"/>
          <w:sz w:val="32"/>
          <w:szCs w:val="32"/>
          <w:shd w:val="clear" w:color="auto" w:fill="FFFFFF"/>
          <w:lang w:bidi="ar"/>
        </w:rPr>
        <w:t>机关</w:t>
      </w:r>
      <w:r>
        <w:rPr>
          <w:rFonts w:ascii="Times New Roman" w:eastAsia="方正仿宋_GBK" w:hAnsi="Times New Roman" w:cs="方正仿宋_GBK" w:hint="eastAsia"/>
          <w:kern w:val="0"/>
          <w:sz w:val="32"/>
          <w:szCs w:val="32"/>
          <w:shd w:val="clear" w:color="auto" w:fill="FFFFFF"/>
          <w:lang w:bidi="ar"/>
        </w:rPr>
        <w:t>报告，其中，</w:t>
      </w:r>
      <w:r>
        <w:rPr>
          <w:rFonts w:ascii="方正仿宋_GBK" w:eastAsia="方正仿宋_GBK" w:hint="eastAsia"/>
          <w:sz w:val="32"/>
          <w:szCs w:val="32"/>
        </w:rPr>
        <w:t>负责人涉及犯罪的</w:t>
      </w:r>
      <w:r>
        <w:rPr>
          <w:rFonts w:ascii="方正仿宋_GBK" w:eastAsia="方正仿宋_GBK"/>
          <w:sz w:val="32"/>
          <w:szCs w:val="32"/>
        </w:rPr>
        <w:t>，</w:t>
      </w:r>
      <w:r>
        <w:rPr>
          <w:rFonts w:ascii="Times New Roman" w:eastAsia="方正仿宋_GBK" w:hAnsi="Times New Roman" w:cs="方正仿宋_GBK" w:hint="eastAsia"/>
          <w:kern w:val="0"/>
          <w:sz w:val="32"/>
          <w:szCs w:val="32"/>
          <w:shd w:val="clear" w:color="auto" w:fill="FFFFFF"/>
          <w:lang w:bidi="ar"/>
        </w:rPr>
        <w:t>按照</w:t>
      </w:r>
      <w:r>
        <w:rPr>
          <w:rFonts w:ascii="Times New Roman" w:eastAsia="方正仿宋_GBK" w:hAnsi="Times New Roman" w:cs="方正仿宋_GBK"/>
          <w:kern w:val="0"/>
          <w:sz w:val="32"/>
          <w:szCs w:val="32"/>
          <w:shd w:val="clear" w:color="auto" w:fill="FFFFFF"/>
          <w:lang w:bidi="ar"/>
        </w:rPr>
        <w:t>有关规定</w:t>
      </w:r>
      <w:r>
        <w:rPr>
          <w:rFonts w:ascii="Times New Roman" w:eastAsia="方正仿宋_GBK" w:hAnsi="Times New Roman" w:cs="方正仿宋_GBK" w:hint="eastAsia"/>
          <w:kern w:val="0"/>
          <w:sz w:val="32"/>
          <w:szCs w:val="32"/>
          <w:shd w:val="clear" w:color="auto" w:fill="FFFFFF"/>
          <w:lang w:bidi="ar"/>
        </w:rPr>
        <w:t>同步</w:t>
      </w:r>
      <w:r>
        <w:rPr>
          <w:rFonts w:ascii="Times New Roman" w:eastAsia="方正仿宋_GBK" w:hAnsi="Times New Roman" w:cs="方正仿宋_GBK"/>
          <w:kern w:val="0"/>
          <w:sz w:val="32"/>
          <w:szCs w:val="32"/>
          <w:shd w:val="clear" w:color="auto" w:fill="FFFFFF"/>
          <w:lang w:bidi="ar"/>
        </w:rPr>
        <w:t>向党建工作机构报告。</w:t>
      </w:r>
    </w:p>
    <w:p w:rsidR="004B3607" w:rsidRDefault="00911173">
      <w:pPr>
        <w:overflowPunct w:val="0"/>
        <w:spacing w:line="577" w:lineRule="exact"/>
        <w:ind w:firstLineChars="200" w:firstLine="640"/>
        <w:rPr>
          <w:rFonts w:ascii="Times New Roman" w:eastAsia="方正仿宋_GBK" w:hAnsi="Times New Roman" w:cs="方正仿宋_GBK"/>
          <w:kern w:val="0"/>
          <w:sz w:val="32"/>
          <w:szCs w:val="32"/>
          <w:shd w:val="clear" w:color="auto" w:fill="FFFFFF"/>
          <w:lang w:bidi="ar"/>
        </w:rPr>
      </w:pPr>
      <w:r>
        <w:rPr>
          <w:rFonts w:ascii="Times New Roman" w:eastAsia="方正仿宋_GBK" w:hAnsi="Times New Roman" w:cs="方正仿宋_GBK" w:hint="eastAsia"/>
          <w:kern w:val="0"/>
          <w:sz w:val="32"/>
          <w:szCs w:val="32"/>
          <w:shd w:val="clear" w:color="auto" w:fill="FFFFFF"/>
          <w:lang w:bidi="ar"/>
        </w:rPr>
        <w:t>业务主管单位、行业管理部门或</w:t>
      </w:r>
      <w:r>
        <w:rPr>
          <w:rFonts w:ascii="Times New Roman" w:eastAsia="方正仿宋_GBK" w:hAnsi="Times New Roman" w:cs="方正仿宋_GBK"/>
          <w:kern w:val="0"/>
          <w:sz w:val="32"/>
          <w:szCs w:val="32"/>
          <w:shd w:val="clear" w:color="auto" w:fill="FFFFFF"/>
          <w:lang w:bidi="ar"/>
        </w:rPr>
        <w:t>相关职能部门</w:t>
      </w:r>
      <w:r>
        <w:rPr>
          <w:rFonts w:ascii="Times New Roman" w:eastAsia="方正仿宋_GBK" w:hAnsi="Times New Roman" w:cs="方正仿宋_GBK" w:hint="eastAsia"/>
          <w:kern w:val="0"/>
          <w:sz w:val="32"/>
          <w:szCs w:val="32"/>
          <w:shd w:val="clear" w:color="auto" w:fill="FFFFFF"/>
          <w:lang w:bidi="ar"/>
        </w:rPr>
        <w:t>另有规定的，按照有关规定执行。</w:t>
      </w:r>
    </w:p>
    <w:p w:rsidR="004B3607" w:rsidRDefault="00911173">
      <w:pPr>
        <w:numPr>
          <w:ilvl w:val="0"/>
          <w:numId w:val="1"/>
        </w:numPr>
        <w:overflowPunct w:val="0"/>
        <w:spacing w:line="577" w:lineRule="exact"/>
        <w:ind w:left="0" w:firstLineChars="200" w:firstLine="640"/>
        <w:rPr>
          <w:rFonts w:ascii="微软雅黑" w:eastAsia="微软雅黑" w:hAnsi="微软雅黑"/>
          <w:kern w:val="0"/>
          <w:sz w:val="18"/>
          <w:szCs w:val="18"/>
        </w:rPr>
      </w:pPr>
      <w:r>
        <w:rPr>
          <w:rFonts w:ascii="方正楷体_GBK" w:eastAsia="方正楷体_GBK" w:hAnsi="方正楷体_GBK" w:cs="方正楷体_GBK" w:hint="eastAsia"/>
          <w:kern w:val="0"/>
          <w:sz w:val="32"/>
          <w:szCs w:val="32"/>
          <w:shd w:val="clear" w:color="auto" w:fill="FFFFFF"/>
          <w:lang w:bidi="ar"/>
        </w:rPr>
        <w:t>【报告方式】</w:t>
      </w:r>
      <w:r>
        <w:rPr>
          <w:rFonts w:ascii="方正仿宋_GBK" w:eastAsia="方正仿宋_GBK" w:hAnsi="微软雅黑" w:hint="eastAsia"/>
          <w:sz w:val="32"/>
          <w:szCs w:val="32"/>
        </w:rPr>
        <w:t>社会</w:t>
      </w:r>
      <w:r>
        <w:rPr>
          <w:rFonts w:ascii="方正仿宋_GBK" w:eastAsia="方正仿宋_GBK" w:hAnsi="微软雅黑"/>
          <w:sz w:val="32"/>
          <w:szCs w:val="32"/>
        </w:rPr>
        <w:t>组织</w:t>
      </w:r>
      <w:r>
        <w:rPr>
          <w:rFonts w:ascii="Times New Roman" w:eastAsia="方正仿宋_GBK" w:hAnsi="Times New Roman" w:cs="方正仿宋_GBK"/>
          <w:kern w:val="0"/>
          <w:sz w:val="32"/>
          <w:szCs w:val="32"/>
          <w:shd w:val="clear" w:color="auto" w:fill="FFFFFF"/>
          <w:lang w:bidi="ar"/>
        </w:rPr>
        <w:t>涉及</w:t>
      </w:r>
      <w:r>
        <w:rPr>
          <w:rFonts w:ascii="Times New Roman" w:eastAsia="方正仿宋_GBK" w:hAnsi="Times New Roman" w:cs="方正仿宋_GBK" w:hint="eastAsia"/>
          <w:kern w:val="0"/>
          <w:sz w:val="32"/>
          <w:szCs w:val="32"/>
          <w:shd w:val="clear" w:color="auto" w:fill="FFFFFF"/>
          <w:lang w:bidi="ar"/>
        </w:rPr>
        <w:t>向</w:t>
      </w:r>
      <w:r>
        <w:rPr>
          <w:rFonts w:ascii="Times New Roman" w:eastAsia="方正仿宋_GBK" w:hAnsi="Times New Roman" w:cs="方正仿宋_GBK"/>
          <w:kern w:val="0"/>
          <w:sz w:val="32"/>
          <w:szCs w:val="32"/>
          <w:shd w:val="clear" w:color="auto" w:fill="FFFFFF"/>
          <w:lang w:bidi="ar"/>
        </w:rPr>
        <w:t>业务主管单位和登记管理机关报告的</w:t>
      </w:r>
      <w:r>
        <w:rPr>
          <w:rFonts w:ascii="方正仿宋_GBK" w:eastAsia="方正仿宋_GBK" w:hAnsi="微软雅黑" w:hint="eastAsia"/>
          <w:sz w:val="32"/>
          <w:szCs w:val="32"/>
        </w:rPr>
        <w:t>重大事项</w:t>
      </w:r>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通过</w:t>
      </w:r>
      <w:r>
        <w:rPr>
          <w:rFonts w:ascii="方正仿宋_GBK" w:eastAsia="方正仿宋_GBK" w:hAnsi="Times New Roman" w:cs="方正仿宋_GBK" w:hint="eastAsia"/>
          <w:kern w:val="0"/>
          <w:sz w:val="32"/>
          <w:szCs w:val="32"/>
          <w:shd w:val="clear" w:color="auto" w:fill="FFFFFF"/>
          <w:lang w:bidi="ar"/>
        </w:rPr>
        <w:t>“江苏省社会组织网上办事系统”线上</w:t>
      </w:r>
      <w:r>
        <w:rPr>
          <w:rFonts w:ascii="方正仿宋_GBK" w:eastAsia="方正仿宋_GBK" w:hAnsi="Times New Roman" w:cs="方正仿宋_GBK"/>
          <w:kern w:val="0"/>
          <w:sz w:val="32"/>
          <w:szCs w:val="32"/>
          <w:shd w:val="clear" w:color="auto" w:fill="FFFFFF"/>
          <w:lang w:bidi="ar"/>
        </w:rPr>
        <w:t>办理，其中</w:t>
      </w:r>
      <w:r>
        <w:rPr>
          <w:rFonts w:ascii="方正仿宋_GBK" w:eastAsia="方正仿宋_GBK" w:hAnsi="Times New Roman" w:cs="方正仿宋_GBK" w:hint="eastAsia"/>
          <w:kern w:val="0"/>
          <w:sz w:val="32"/>
          <w:szCs w:val="32"/>
          <w:shd w:val="clear" w:color="auto" w:fill="FFFFFF"/>
          <w:lang w:bidi="ar"/>
        </w:rPr>
        <w:t>，换届</w:t>
      </w:r>
      <w:r>
        <w:rPr>
          <w:rFonts w:ascii="方正仿宋_GBK" w:eastAsia="方正仿宋_GBK" w:hAnsi="Times New Roman" w:cs="方正仿宋_GBK"/>
          <w:kern w:val="0"/>
          <w:sz w:val="32"/>
          <w:szCs w:val="32"/>
          <w:shd w:val="clear" w:color="auto" w:fill="FFFFFF"/>
          <w:lang w:bidi="ar"/>
        </w:rPr>
        <w:t>、届中人员调整</w:t>
      </w:r>
      <w:r>
        <w:rPr>
          <w:rFonts w:ascii="方正仿宋_GBK" w:eastAsia="方正仿宋_GBK" w:hAnsi="Times New Roman" w:cs="方正仿宋_GBK" w:hint="eastAsia"/>
          <w:kern w:val="0"/>
          <w:sz w:val="32"/>
          <w:szCs w:val="32"/>
          <w:shd w:val="clear" w:color="auto" w:fill="FFFFFF"/>
          <w:lang w:bidi="ar"/>
        </w:rPr>
        <w:t>通过</w:t>
      </w:r>
      <w:r w:rsidR="009652AC">
        <w:rPr>
          <w:rFonts w:ascii="方正仿宋_GBK" w:eastAsia="方正仿宋_GBK" w:hAnsi="Times New Roman" w:cs="方正仿宋_GBK" w:hint="eastAsia"/>
          <w:kern w:val="0"/>
          <w:sz w:val="32"/>
          <w:szCs w:val="32"/>
          <w:shd w:val="clear" w:color="auto" w:fill="FFFFFF"/>
          <w:lang w:bidi="ar"/>
        </w:rPr>
        <w:t>“换届</w:t>
      </w:r>
      <w:r w:rsidR="009652AC">
        <w:rPr>
          <w:rFonts w:ascii="方正仿宋_GBK" w:eastAsia="方正仿宋_GBK" w:hAnsi="Times New Roman" w:cs="方正仿宋_GBK"/>
          <w:kern w:val="0"/>
          <w:sz w:val="32"/>
          <w:szCs w:val="32"/>
          <w:shd w:val="clear" w:color="auto" w:fill="FFFFFF"/>
          <w:lang w:bidi="ar"/>
        </w:rPr>
        <w:t>备案</w:t>
      </w:r>
      <w:r w:rsidR="009652AC">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模块</w:t>
      </w:r>
      <w:r>
        <w:rPr>
          <w:rFonts w:ascii="方正仿宋_GBK" w:eastAsia="方正仿宋_GBK" w:hAnsi="Times New Roman" w:cs="方正仿宋_GBK" w:hint="eastAsia"/>
          <w:kern w:val="0"/>
          <w:sz w:val="32"/>
          <w:szCs w:val="32"/>
          <w:shd w:val="clear" w:color="auto" w:fill="FFFFFF"/>
          <w:lang w:bidi="ar"/>
        </w:rPr>
        <w:t>报送</w:t>
      </w:r>
      <w:r>
        <w:rPr>
          <w:rFonts w:ascii="方正仿宋_GBK" w:eastAsia="方正仿宋_GBK" w:hAnsi="Times New Roman" w:cs="方正仿宋_GBK"/>
          <w:kern w:val="0"/>
          <w:sz w:val="32"/>
          <w:szCs w:val="32"/>
          <w:shd w:val="clear" w:color="auto" w:fill="FFFFFF"/>
          <w:lang w:bidi="ar"/>
        </w:rPr>
        <w:t>，其他事项通过</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重大事项报告</w:t>
      </w:r>
      <w:r>
        <w:rPr>
          <w:rFonts w:ascii="方正仿宋_GBK" w:eastAsia="方正仿宋_GBK" w:hAnsi="Times New Roman" w:cs="方正仿宋_GBK" w:hint="eastAsia"/>
          <w:kern w:val="0"/>
          <w:sz w:val="32"/>
          <w:szCs w:val="32"/>
          <w:shd w:val="clear" w:color="auto" w:fill="FFFFFF"/>
          <w:lang w:bidi="ar"/>
        </w:rPr>
        <w:t>”</w:t>
      </w:r>
      <w:r>
        <w:rPr>
          <w:rFonts w:ascii="方正仿宋_GBK" w:eastAsia="方正仿宋_GBK" w:hAnsi="Times New Roman" w:cs="方正仿宋_GBK"/>
          <w:kern w:val="0"/>
          <w:sz w:val="32"/>
          <w:szCs w:val="32"/>
          <w:shd w:val="clear" w:color="auto" w:fill="FFFFFF"/>
          <w:lang w:bidi="ar"/>
        </w:rPr>
        <w:t>模块</w:t>
      </w:r>
      <w:r>
        <w:rPr>
          <w:rFonts w:ascii="方正仿宋_GBK" w:eastAsia="方正仿宋_GBK" w:hAnsi="Times New Roman" w:cs="方正仿宋_GBK" w:hint="eastAsia"/>
          <w:kern w:val="0"/>
          <w:sz w:val="32"/>
          <w:szCs w:val="32"/>
          <w:shd w:val="clear" w:color="auto" w:fill="FFFFFF"/>
          <w:lang w:bidi="ar"/>
        </w:rPr>
        <w:t>报送</w:t>
      </w:r>
      <w:r>
        <w:rPr>
          <w:rFonts w:ascii="方正仿宋_GBK" w:eastAsia="方正仿宋_GBK" w:hAnsi="Times New Roman" w:cs="方正仿宋_GBK"/>
          <w:kern w:val="0"/>
          <w:sz w:val="32"/>
          <w:szCs w:val="32"/>
          <w:shd w:val="clear" w:color="auto" w:fill="FFFFFF"/>
          <w:lang w:bidi="ar"/>
        </w:rPr>
        <w:t>。</w:t>
      </w:r>
      <w:r>
        <w:rPr>
          <w:rFonts w:ascii="方正仿宋_GBK" w:eastAsia="方正仿宋_GBK" w:hAnsi="Times New Roman" w:cs="方正仿宋_GBK" w:hint="eastAsia"/>
          <w:kern w:val="0"/>
          <w:sz w:val="32"/>
          <w:szCs w:val="32"/>
          <w:shd w:val="clear" w:color="auto" w:fill="FFFFFF"/>
          <w:lang w:bidi="ar"/>
        </w:rPr>
        <w:t>涉及</w:t>
      </w:r>
      <w:r>
        <w:rPr>
          <w:rFonts w:ascii="方正仿宋_GBK" w:eastAsia="方正仿宋_GBK" w:hAnsi="Times New Roman" w:cs="方正仿宋_GBK"/>
          <w:kern w:val="0"/>
          <w:sz w:val="32"/>
          <w:szCs w:val="32"/>
          <w:shd w:val="clear" w:color="auto" w:fill="FFFFFF"/>
          <w:lang w:bidi="ar"/>
        </w:rPr>
        <w:t>向行业管理</w:t>
      </w:r>
      <w:r>
        <w:rPr>
          <w:rFonts w:ascii="方正仿宋_GBK" w:eastAsia="方正仿宋_GBK" w:hAnsi="Times New Roman" w:cs="方正仿宋_GBK" w:hint="eastAsia"/>
          <w:kern w:val="0"/>
          <w:sz w:val="32"/>
          <w:szCs w:val="32"/>
          <w:shd w:val="clear" w:color="auto" w:fill="FFFFFF"/>
          <w:lang w:bidi="ar"/>
        </w:rPr>
        <w:lastRenderedPageBreak/>
        <w:t>部门</w:t>
      </w:r>
      <w:r>
        <w:rPr>
          <w:rFonts w:ascii="方正仿宋_GBK" w:eastAsia="方正仿宋_GBK" w:hAnsi="Times New Roman" w:cs="方正仿宋_GBK"/>
          <w:kern w:val="0"/>
          <w:sz w:val="32"/>
          <w:szCs w:val="32"/>
          <w:shd w:val="clear" w:color="auto" w:fill="FFFFFF"/>
          <w:lang w:bidi="ar"/>
        </w:rPr>
        <w:t>、党建工作机构</w:t>
      </w:r>
      <w:r>
        <w:rPr>
          <w:rFonts w:ascii="方正仿宋_GBK" w:eastAsia="方正仿宋_GBK" w:hAnsi="Times New Roman" w:cs="方正仿宋_GBK" w:hint="eastAsia"/>
          <w:kern w:val="0"/>
          <w:sz w:val="32"/>
          <w:szCs w:val="32"/>
          <w:shd w:val="clear" w:color="auto" w:fill="FFFFFF"/>
          <w:lang w:bidi="ar"/>
        </w:rPr>
        <w:t>或</w:t>
      </w:r>
      <w:r>
        <w:rPr>
          <w:rFonts w:ascii="方正仿宋_GBK" w:eastAsia="方正仿宋_GBK" w:hAnsi="Times New Roman" w:cs="方正仿宋_GBK"/>
          <w:kern w:val="0"/>
          <w:sz w:val="32"/>
          <w:szCs w:val="32"/>
          <w:shd w:val="clear" w:color="auto" w:fill="FFFFFF"/>
          <w:lang w:bidi="ar"/>
        </w:rPr>
        <w:t>相关职能部门报告的</w:t>
      </w:r>
      <w:r>
        <w:rPr>
          <w:rFonts w:ascii="方正仿宋_GBK" w:eastAsia="方正仿宋_GBK" w:hAnsi="Times New Roman" w:cs="方正仿宋_GBK" w:hint="eastAsia"/>
          <w:kern w:val="0"/>
          <w:sz w:val="32"/>
          <w:szCs w:val="32"/>
          <w:shd w:val="clear" w:color="auto" w:fill="FFFFFF"/>
          <w:lang w:bidi="ar"/>
        </w:rPr>
        <w:t>重大</w:t>
      </w:r>
      <w:r>
        <w:rPr>
          <w:rFonts w:ascii="方正仿宋_GBK" w:eastAsia="方正仿宋_GBK" w:hAnsi="Times New Roman" w:cs="方正仿宋_GBK"/>
          <w:kern w:val="0"/>
          <w:sz w:val="32"/>
          <w:szCs w:val="32"/>
          <w:shd w:val="clear" w:color="auto" w:fill="FFFFFF"/>
          <w:lang w:bidi="ar"/>
        </w:rPr>
        <w:t>事项，</w:t>
      </w:r>
      <w:r>
        <w:rPr>
          <w:rFonts w:ascii="方正仿宋_GBK" w:eastAsia="方正仿宋_GBK" w:hAnsi="仿宋_GB2312" w:cs="仿宋_GB2312" w:hint="eastAsia"/>
          <w:bCs/>
          <w:sz w:val="32"/>
          <w:szCs w:val="32"/>
        </w:rPr>
        <w:t>以书面形式线下</w:t>
      </w:r>
      <w:r>
        <w:rPr>
          <w:rFonts w:ascii="方正仿宋_GBK" w:eastAsia="方正仿宋_GBK" w:hAnsi="微软雅黑" w:hint="eastAsia"/>
          <w:sz w:val="32"/>
          <w:szCs w:val="32"/>
        </w:rPr>
        <w:t>报告，或根据</w:t>
      </w:r>
      <w:r>
        <w:rPr>
          <w:rFonts w:ascii="方正仿宋_GBK" w:eastAsia="方正仿宋_GBK" w:hAnsi="微软雅黑"/>
          <w:sz w:val="32"/>
          <w:szCs w:val="32"/>
        </w:rPr>
        <w:t>相关部门</w:t>
      </w:r>
      <w:r>
        <w:rPr>
          <w:rFonts w:ascii="方正仿宋_GBK" w:eastAsia="方正仿宋_GBK" w:hAnsi="微软雅黑" w:hint="eastAsia"/>
          <w:sz w:val="32"/>
          <w:szCs w:val="32"/>
        </w:rPr>
        <w:t>要求的形式报告。</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【内部程序】</w:t>
      </w:r>
      <w:r>
        <w:rPr>
          <w:rFonts w:ascii="Times New Roman" w:eastAsia="方正仿宋_GBK" w:hAnsi="Times New Roman" w:cs="方正仿宋_GBK" w:hint="eastAsia"/>
          <w:kern w:val="0"/>
          <w:sz w:val="32"/>
          <w:szCs w:val="32"/>
          <w:shd w:val="clear" w:color="auto" w:fill="FFFFFF"/>
          <w:lang w:bidi="ar"/>
        </w:rPr>
        <w:t>社会组织应当</w:t>
      </w:r>
      <w:proofErr w:type="gramStart"/>
      <w:r>
        <w:rPr>
          <w:rFonts w:ascii="Times New Roman" w:eastAsia="方正仿宋_GBK" w:hAnsi="Times New Roman" w:cs="方正仿宋_GBK" w:hint="eastAsia"/>
          <w:kern w:val="0"/>
          <w:sz w:val="32"/>
          <w:szCs w:val="32"/>
          <w:shd w:val="clear" w:color="auto" w:fill="FFFFFF"/>
          <w:lang w:bidi="ar"/>
        </w:rPr>
        <w:t>完善政</w:t>
      </w:r>
      <w:proofErr w:type="gramEnd"/>
      <w:r>
        <w:rPr>
          <w:rFonts w:ascii="Times New Roman" w:eastAsia="方正仿宋_GBK" w:hAnsi="Times New Roman" w:cs="方正仿宋_GBK" w:hint="eastAsia"/>
          <w:kern w:val="0"/>
          <w:sz w:val="32"/>
          <w:szCs w:val="32"/>
          <w:shd w:val="clear" w:color="auto" w:fill="FFFFFF"/>
          <w:lang w:bidi="ar"/>
        </w:rPr>
        <w:t>社分开、权责明确、依法自治的管理制度，对</w:t>
      </w:r>
      <w:r>
        <w:rPr>
          <w:rFonts w:ascii="Times New Roman" w:eastAsia="方正仿宋_GBK" w:hAnsi="Times New Roman" w:cs="方正仿宋_GBK"/>
          <w:kern w:val="0"/>
          <w:sz w:val="32"/>
          <w:szCs w:val="32"/>
          <w:shd w:val="clear" w:color="auto" w:fill="FFFFFF"/>
          <w:lang w:bidi="ar"/>
        </w:rPr>
        <w:t>本组织重大事项</w:t>
      </w:r>
      <w:r>
        <w:rPr>
          <w:rFonts w:ascii="Times New Roman" w:eastAsia="方正仿宋_GBK" w:hAnsi="Times New Roman" w:cs="方正仿宋_GBK" w:hint="eastAsia"/>
          <w:kern w:val="0"/>
          <w:sz w:val="32"/>
          <w:szCs w:val="32"/>
          <w:shd w:val="clear" w:color="auto" w:fill="FFFFFF"/>
          <w:lang w:bidi="ar"/>
        </w:rPr>
        <w:t>承担主体责任。对涉及本</w:t>
      </w:r>
      <w:r>
        <w:rPr>
          <w:rFonts w:ascii="Times New Roman" w:eastAsia="方正仿宋_GBK" w:hAnsi="Times New Roman" w:cs="方正仿宋_GBK"/>
          <w:kern w:val="0"/>
          <w:sz w:val="32"/>
          <w:szCs w:val="32"/>
          <w:shd w:val="clear" w:color="auto" w:fill="FFFFFF"/>
          <w:lang w:bidi="ar"/>
        </w:rPr>
        <w:t>办法第四条</w:t>
      </w:r>
      <w:r>
        <w:rPr>
          <w:rFonts w:ascii="Times New Roman" w:eastAsia="方正仿宋_GBK" w:hAnsi="Times New Roman" w:cs="方正仿宋_GBK" w:hint="eastAsia"/>
          <w:kern w:val="0"/>
          <w:sz w:val="32"/>
          <w:szCs w:val="32"/>
          <w:shd w:val="clear" w:color="auto" w:fill="FFFFFF"/>
          <w:lang w:bidi="ar"/>
        </w:rPr>
        <w:t>第</w:t>
      </w:r>
      <w:r>
        <w:rPr>
          <w:rFonts w:ascii="Times New Roman" w:eastAsia="方正仿宋_GBK" w:hAnsi="Times New Roman" w:cs="方正仿宋_GBK"/>
          <w:kern w:val="0"/>
          <w:sz w:val="32"/>
          <w:szCs w:val="32"/>
          <w:shd w:val="clear" w:color="auto" w:fill="FFFFFF"/>
          <w:lang w:bidi="ar"/>
        </w:rPr>
        <w:t>（</w:t>
      </w:r>
      <w:proofErr w:type="gramStart"/>
      <w:r>
        <w:rPr>
          <w:rFonts w:ascii="Times New Roman" w:eastAsia="方正仿宋_GBK" w:hAnsi="Times New Roman" w:cs="方正仿宋_GBK" w:hint="eastAsia"/>
          <w:kern w:val="0"/>
          <w:sz w:val="32"/>
          <w:szCs w:val="32"/>
          <w:shd w:val="clear" w:color="auto" w:fill="FFFFFF"/>
          <w:lang w:bidi="ar"/>
        </w:rPr>
        <w:t>一</w:t>
      </w:r>
      <w:proofErr w:type="gramEnd"/>
      <w:r>
        <w:rPr>
          <w:rFonts w:ascii="Times New Roman" w:eastAsia="方正仿宋_GBK" w:hAnsi="Times New Roman" w:cs="方正仿宋_GBK"/>
          <w:kern w:val="0"/>
          <w:sz w:val="32"/>
          <w:szCs w:val="32"/>
          <w:shd w:val="clear" w:color="auto" w:fill="FFFFFF"/>
          <w:lang w:bidi="ar"/>
        </w:rPr>
        <w:t>）</w:t>
      </w:r>
      <w:r>
        <w:rPr>
          <w:rFonts w:ascii="Times New Roman" w:eastAsia="方正仿宋_GBK" w:hAnsi="Times New Roman" w:cs="方正仿宋_GBK" w:hint="eastAsia"/>
          <w:kern w:val="0"/>
          <w:sz w:val="32"/>
          <w:szCs w:val="32"/>
          <w:shd w:val="clear" w:color="auto" w:fill="FFFFFF"/>
          <w:lang w:bidi="ar"/>
        </w:rPr>
        <w:t>（二）（三）项的重大</w:t>
      </w:r>
      <w:r>
        <w:rPr>
          <w:rFonts w:ascii="Times New Roman" w:eastAsia="方正仿宋_GBK" w:hAnsi="Times New Roman" w:cs="方正仿宋_GBK"/>
          <w:kern w:val="0"/>
          <w:sz w:val="32"/>
          <w:szCs w:val="32"/>
          <w:shd w:val="clear" w:color="auto" w:fill="FFFFFF"/>
          <w:lang w:bidi="ar"/>
        </w:rPr>
        <w:t>事项</w:t>
      </w:r>
      <w:r>
        <w:rPr>
          <w:rFonts w:ascii="Times New Roman" w:eastAsia="方正仿宋_GBK" w:hAnsi="Times New Roman" w:cs="方正仿宋_GBK" w:hint="eastAsia"/>
          <w:kern w:val="0"/>
          <w:sz w:val="32"/>
          <w:szCs w:val="32"/>
          <w:shd w:val="clear" w:color="auto" w:fill="FFFFFF"/>
          <w:lang w:bidi="ar"/>
        </w:rPr>
        <w:t>，应当按照章程规定履行内部决策程序。</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【评估机制】</w:t>
      </w:r>
      <w:r>
        <w:rPr>
          <w:rFonts w:ascii="Times New Roman" w:eastAsia="方正仿宋_GBK" w:hAnsi="Times New Roman" w:cs="方正仿宋_GBK"/>
          <w:kern w:val="0"/>
          <w:sz w:val="32"/>
          <w:szCs w:val="32"/>
          <w:shd w:val="clear" w:color="auto" w:fill="FFFFFF"/>
          <w:lang w:bidi="ar"/>
        </w:rPr>
        <w:t>社会组织应当建立</w:t>
      </w:r>
      <w:r>
        <w:rPr>
          <w:rFonts w:ascii="Times New Roman" w:eastAsia="方正仿宋_GBK" w:hAnsi="Times New Roman" w:cs="方正仿宋_GBK" w:hint="eastAsia"/>
          <w:kern w:val="0"/>
          <w:sz w:val="32"/>
          <w:szCs w:val="32"/>
          <w:shd w:val="clear" w:color="auto" w:fill="FFFFFF"/>
          <w:lang w:bidi="ar"/>
        </w:rPr>
        <w:t>重大事项报告制度，健全重大事项影响</w:t>
      </w:r>
      <w:r>
        <w:rPr>
          <w:rFonts w:ascii="Times New Roman" w:eastAsia="方正仿宋_GBK" w:hAnsi="Times New Roman" w:cs="方正仿宋_GBK"/>
          <w:kern w:val="0"/>
          <w:sz w:val="32"/>
          <w:szCs w:val="32"/>
          <w:shd w:val="clear" w:color="auto" w:fill="FFFFFF"/>
          <w:lang w:bidi="ar"/>
        </w:rPr>
        <w:t>评估机制</w:t>
      </w:r>
      <w:r>
        <w:rPr>
          <w:rFonts w:ascii="Times New Roman" w:eastAsia="方正仿宋_GBK" w:hAnsi="Times New Roman" w:cs="方正仿宋_GBK" w:hint="eastAsia"/>
          <w:kern w:val="0"/>
          <w:sz w:val="32"/>
          <w:szCs w:val="32"/>
          <w:shd w:val="clear" w:color="auto" w:fill="FFFFFF"/>
          <w:lang w:bidi="ar"/>
        </w:rPr>
        <w:t>，科学</w:t>
      </w:r>
      <w:proofErr w:type="gramStart"/>
      <w:r>
        <w:rPr>
          <w:rFonts w:ascii="Times New Roman" w:eastAsia="方正仿宋_GBK" w:hAnsi="Times New Roman" w:cs="方正仿宋_GBK" w:hint="eastAsia"/>
          <w:kern w:val="0"/>
          <w:sz w:val="32"/>
          <w:szCs w:val="32"/>
          <w:shd w:val="clear" w:color="auto" w:fill="FFFFFF"/>
          <w:lang w:bidi="ar"/>
        </w:rPr>
        <w:t>研</w:t>
      </w:r>
      <w:proofErr w:type="gramEnd"/>
      <w:r>
        <w:rPr>
          <w:rFonts w:ascii="Times New Roman" w:eastAsia="方正仿宋_GBK" w:hAnsi="Times New Roman" w:cs="方正仿宋_GBK" w:hint="eastAsia"/>
          <w:kern w:val="0"/>
          <w:sz w:val="32"/>
          <w:szCs w:val="32"/>
          <w:shd w:val="clear" w:color="auto" w:fill="FFFFFF"/>
          <w:lang w:bidi="ar"/>
        </w:rPr>
        <w:t>判和防范</w:t>
      </w:r>
      <w:r>
        <w:rPr>
          <w:rFonts w:ascii="Times New Roman" w:eastAsia="方正仿宋_GBK" w:hAnsi="Times New Roman" w:cs="方正仿宋_GBK"/>
          <w:kern w:val="0"/>
          <w:sz w:val="32"/>
          <w:szCs w:val="32"/>
          <w:shd w:val="clear" w:color="auto" w:fill="FFFFFF"/>
          <w:lang w:bidi="ar"/>
        </w:rPr>
        <w:t>可能引发</w:t>
      </w:r>
      <w:r>
        <w:rPr>
          <w:rFonts w:ascii="Times New Roman" w:eastAsia="方正仿宋_GBK" w:hAnsi="Times New Roman" w:cs="方正仿宋_GBK" w:hint="eastAsia"/>
          <w:kern w:val="0"/>
          <w:sz w:val="32"/>
          <w:szCs w:val="32"/>
          <w:shd w:val="clear" w:color="auto" w:fill="FFFFFF"/>
          <w:lang w:bidi="ar"/>
        </w:rPr>
        <w:t>的</w:t>
      </w:r>
      <w:r>
        <w:rPr>
          <w:rFonts w:ascii="Times New Roman" w:eastAsia="方正仿宋_GBK" w:hAnsi="Times New Roman" w:cs="方正仿宋_GBK"/>
          <w:kern w:val="0"/>
          <w:sz w:val="32"/>
          <w:szCs w:val="32"/>
          <w:shd w:val="clear" w:color="auto" w:fill="FFFFFF"/>
          <w:lang w:bidi="ar"/>
        </w:rPr>
        <w:t>社会风险</w:t>
      </w:r>
      <w:r>
        <w:rPr>
          <w:rFonts w:ascii="Times New Roman" w:eastAsia="方正仿宋_GBK" w:hAnsi="Times New Roman" w:cs="方正仿宋_GBK" w:hint="eastAsia"/>
          <w:kern w:val="0"/>
          <w:sz w:val="32"/>
          <w:szCs w:val="32"/>
          <w:shd w:val="clear" w:color="auto" w:fill="FFFFFF"/>
          <w:lang w:bidi="ar"/>
        </w:rPr>
        <w:t>，提高</w:t>
      </w:r>
      <w:r>
        <w:rPr>
          <w:rFonts w:ascii="Times New Roman" w:eastAsia="方正仿宋_GBK" w:hAnsi="Times New Roman" w:cs="方正仿宋_GBK"/>
          <w:kern w:val="0"/>
          <w:sz w:val="32"/>
          <w:szCs w:val="32"/>
          <w:shd w:val="clear" w:color="auto" w:fill="FFFFFF"/>
          <w:lang w:bidi="ar"/>
        </w:rPr>
        <w:t>重</w:t>
      </w:r>
      <w:r>
        <w:rPr>
          <w:rFonts w:ascii="Times New Roman" w:eastAsia="方正仿宋_GBK" w:hAnsi="Times New Roman" w:cs="方正仿宋_GBK" w:hint="eastAsia"/>
          <w:kern w:val="0"/>
          <w:sz w:val="32"/>
          <w:szCs w:val="32"/>
          <w:shd w:val="clear" w:color="auto" w:fill="FFFFFF"/>
          <w:lang w:bidi="ar"/>
        </w:rPr>
        <w:t>大</w:t>
      </w:r>
      <w:r>
        <w:rPr>
          <w:rFonts w:ascii="Times New Roman" w:eastAsia="方正仿宋_GBK" w:hAnsi="Times New Roman" w:cs="方正仿宋_GBK"/>
          <w:kern w:val="0"/>
          <w:sz w:val="32"/>
          <w:szCs w:val="32"/>
          <w:shd w:val="clear" w:color="auto" w:fill="FFFFFF"/>
          <w:lang w:bidi="ar"/>
        </w:rPr>
        <w:t>事项</w:t>
      </w:r>
      <w:r>
        <w:rPr>
          <w:rFonts w:ascii="Times New Roman" w:eastAsia="方正仿宋_GBK" w:hAnsi="Times New Roman" w:cs="方正仿宋_GBK" w:hint="eastAsia"/>
          <w:kern w:val="0"/>
          <w:sz w:val="32"/>
          <w:szCs w:val="32"/>
          <w:shd w:val="clear" w:color="auto" w:fill="FFFFFF"/>
          <w:lang w:bidi="ar"/>
        </w:rPr>
        <w:t>报告的实效性</w:t>
      </w:r>
      <w:r>
        <w:rPr>
          <w:rFonts w:ascii="Times New Roman" w:eastAsia="方正仿宋_GBK" w:hAnsi="Times New Roman" w:cs="方正仿宋_GBK"/>
          <w:kern w:val="0"/>
          <w:sz w:val="32"/>
          <w:szCs w:val="32"/>
          <w:shd w:val="clear" w:color="auto" w:fill="FFFFFF"/>
          <w:lang w:bidi="ar"/>
        </w:rPr>
        <w:t>。</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【指导监督】</w:t>
      </w:r>
      <w:r>
        <w:rPr>
          <w:rFonts w:ascii="Times New Roman" w:eastAsia="方正仿宋_GBK" w:hAnsi="Times New Roman" w:cs="方正仿宋_GBK" w:hint="eastAsia"/>
          <w:kern w:val="0"/>
          <w:sz w:val="32"/>
          <w:szCs w:val="32"/>
          <w:shd w:val="clear" w:color="auto" w:fill="FFFFFF"/>
          <w:lang w:bidi="ar"/>
        </w:rPr>
        <w:t>社会组织</w:t>
      </w:r>
      <w:r>
        <w:rPr>
          <w:rFonts w:ascii="Times New Roman" w:eastAsia="方正仿宋_GBK" w:hAnsi="Times New Roman" w:cs="方正仿宋_GBK"/>
          <w:kern w:val="0"/>
          <w:sz w:val="32"/>
          <w:szCs w:val="32"/>
          <w:shd w:val="clear" w:color="auto" w:fill="FFFFFF"/>
          <w:lang w:bidi="ar"/>
        </w:rPr>
        <w:t>应当依法依规接受</w:t>
      </w:r>
      <w:r>
        <w:rPr>
          <w:rFonts w:ascii="Times New Roman" w:eastAsia="方正仿宋_GBK" w:hAnsi="Times New Roman" w:cs="方正仿宋_GBK" w:hint="eastAsia"/>
          <w:kern w:val="0"/>
          <w:sz w:val="32"/>
          <w:szCs w:val="32"/>
          <w:shd w:val="clear" w:color="auto" w:fill="FFFFFF"/>
          <w:lang w:bidi="ar"/>
        </w:rPr>
        <w:t>登记管理机关、业务主管单位、行业管理部门、</w:t>
      </w:r>
      <w:r>
        <w:rPr>
          <w:rFonts w:ascii="Times New Roman" w:eastAsia="方正仿宋_GBK" w:hAnsi="Times New Roman" w:cs="方正仿宋_GBK"/>
          <w:kern w:val="0"/>
          <w:sz w:val="32"/>
          <w:szCs w:val="32"/>
          <w:shd w:val="clear" w:color="auto" w:fill="FFFFFF"/>
          <w:lang w:bidi="ar"/>
        </w:rPr>
        <w:t>党建工作机构</w:t>
      </w:r>
      <w:r>
        <w:rPr>
          <w:rFonts w:ascii="Times New Roman" w:eastAsia="方正仿宋_GBK" w:hAnsi="Times New Roman" w:cs="方正仿宋_GBK" w:hint="eastAsia"/>
          <w:kern w:val="0"/>
          <w:sz w:val="32"/>
          <w:szCs w:val="32"/>
          <w:shd w:val="clear" w:color="auto" w:fill="FFFFFF"/>
          <w:lang w:bidi="ar"/>
        </w:rPr>
        <w:t>及相关职能部门对其重大事项的业务</w:t>
      </w:r>
      <w:r>
        <w:rPr>
          <w:rFonts w:ascii="Times New Roman" w:eastAsia="方正仿宋_GBK" w:hAnsi="Times New Roman" w:cs="方正仿宋_GBK"/>
          <w:kern w:val="0"/>
          <w:sz w:val="32"/>
          <w:szCs w:val="32"/>
          <w:shd w:val="clear" w:color="auto" w:fill="FFFFFF"/>
          <w:lang w:bidi="ar"/>
        </w:rPr>
        <w:t>指导</w:t>
      </w:r>
      <w:r>
        <w:rPr>
          <w:rFonts w:ascii="Times New Roman" w:eastAsia="方正仿宋_GBK" w:hAnsi="Times New Roman" w:cs="方正仿宋_GBK" w:hint="eastAsia"/>
          <w:kern w:val="0"/>
          <w:sz w:val="32"/>
          <w:szCs w:val="32"/>
          <w:shd w:val="clear" w:color="auto" w:fill="FFFFFF"/>
          <w:lang w:bidi="ar"/>
        </w:rPr>
        <w:t>和</w:t>
      </w:r>
      <w:r>
        <w:rPr>
          <w:rFonts w:ascii="Times New Roman" w:eastAsia="方正仿宋_GBK" w:hAnsi="Times New Roman" w:cs="方正仿宋_GBK"/>
          <w:kern w:val="0"/>
          <w:sz w:val="32"/>
          <w:szCs w:val="32"/>
          <w:shd w:val="clear" w:color="auto" w:fill="FFFFFF"/>
          <w:lang w:bidi="ar"/>
        </w:rPr>
        <w:t>监督管理</w:t>
      </w:r>
      <w:r>
        <w:rPr>
          <w:rFonts w:ascii="Times New Roman" w:eastAsia="方正仿宋_GBK" w:hAnsi="Times New Roman" w:cs="方正仿宋_GBK" w:hint="eastAsia"/>
          <w:kern w:val="0"/>
          <w:sz w:val="32"/>
          <w:szCs w:val="32"/>
          <w:shd w:val="clear" w:color="auto" w:fill="FFFFFF"/>
          <w:lang w:bidi="ar"/>
        </w:rPr>
        <w:t>。</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【信息公开】</w:t>
      </w:r>
      <w:r>
        <w:rPr>
          <w:rFonts w:ascii="Times New Roman" w:eastAsia="方正仿宋_GBK" w:hAnsi="Times New Roman" w:cs="方正仿宋_GBK" w:hint="eastAsia"/>
          <w:kern w:val="0"/>
          <w:sz w:val="32"/>
          <w:szCs w:val="32"/>
          <w:shd w:val="clear" w:color="auto" w:fill="FFFFFF"/>
          <w:lang w:bidi="ar"/>
        </w:rPr>
        <w:t>鼓励社会组织在报告重大事项的同时，主动进行信息公开，自觉接受社会监督。</w:t>
      </w:r>
    </w:p>
    <w:p w:rsidR="004B3607" w:rsidRDefault="00911173">
      <w:pPr>
        <w:numPr>
          <w:ilvl w:val="0"/>
          <w:numId w:val="1"/>
        </w:numPr>
        <w:overflowPunct w:val="0"/>
        <w:spacing w:line="577" w:lineRule="exact"/>
        <w:ind w:left="0" w:firstLineChars="200" w:firstLine="640"/>
        <w:rPr>
          <w:rFonts w:ascii="Times New Roman" w:eastAsia="方正仿宋_GBK" w:hAnsi="Times New Roman" w:cs="方正仿宋_GBK"/>
          <w:kern w:val="0"/>
          <w:sz w:val="32"/>
          <w:szCs w:val="32"/>
          <w:shd w:val="clear" w:color="auto" w:fill="FFFFFF"/>
          <w:lang w:bidi="ar"/>
        </w:rPr>
      </w:pPr>
      <w:r>
        <w:rPr>
          <w:rFonts w:ascii="方正楷体_GBK" w:eastAsia="方正楷体_GBK" w:hAnsi="方正楷体_GBK" w:cs="方正楷体_GBK" w:hint="eastAsia"/>
          <w:kern w:val="0"/>
          <w:sz w:val="32"/>
          <w:szCs w:val="32"/>
          <w:shd w:val="clear" w:color="auto" w:fill="FFFFFF"/>
          <w:lang w:bidi="ar"/>
        </w:rPr>
        <w:t>【施行日期】</w:t>
      </w:r>
      <w:r>
        <w:rPr>
          <w:rFonts w:ascii="Times New Roman" w:eastAsia="方正仿宋_GBK" w:hAnsi="Times New Roman" w:cs="方正仿宋_GBK" w:hint="eastAsia"/>
          <w:kern w:val="0"/>
          <w:sz w:val="32"/>
          <w:szCs w:val="32"/>
          <w:shd w:val="clear" w:color="auto" w:fill="FFFFFF"/>
          <w:lang w:bidi="ar"/>
        </w:rPr>
        <w:t>本办法自</w:t>
      </w:r>
      <w:r w:rsidR="00AF6CDE">
        <w:rPr>
          <w:rFonts w:ascii="Times New Roman" w:eastAsia="方正仿宋_GBK" w:hAnsi="Times New Roman" w:cs="方正仿宋_GBK"/>
          <w:kern w:val="0"/>
          <w:sz w:val="32"/>
          <w:szCs w:val="32"/>
          <w:shd w:val="clear" w:color="auto" w:fill="FFFFFF"/>
          <w:lang w:bidi="ar"/>
        </w:rPr>
        <w:t xml:space="preserve">  </w:t>
      </w:r>
      <w:r>
        <w:rPr>
          <w:rFonts w:ascii="Times New Roman" w:eastAsia="方正仿宋_GBK" w:hAnsi="Times New Roman" w:cs="方正仿宋_GBK" w:hint="eastAsia"/>
          <w:kern w:val="0"/>
          <w:sz w:val="32"/>
          <w:szCs w:val="32"/>
          <w:shd w:val="clear" w:color="auto" w:fill="FFFFFF"/>
          <w:lang w:bidi="ar"/>
        </w:rPr>
        <w:t>年</w:t>
      </w:r>
      <w:r w:rsidR="00AF6CDE">
        <w:rPr>
          <w:rFonts w:ascii="Times New Roman" w:eastAsia="方正仿宋_GBK" w:hAnsi="Times New Roman" w:cs="方正仿宋_GBK"/>
          <w:kern w:val="0"/>
          <w:sz w:val="32"/>
          <w:szCs w:val="32"/>
          <w:shd w:val="clear" w:color="auto" w:fill="FFFFFF"/>
          <w:lang w:bidi="ar"/>
        </w:rPr>
        <w:t xml:space="preserve">  </w:t>
      </w:r>
      <w:r>
        <w:rPr>
          <w:rFonts w:ascii="Times New Roman" w:eastAsia="方正仿宋_GBK" w:hAnsi="Times New Roman" w:cs="方正仿宋_GBK" w:hint="eastAsia"/>
          <w:kern w:val="0"/>
          <w:sz w:val="32"/>
          <w:szCs w:val="32"/>
          <w:shd w:val="clear" w:color="auto" w:fill="FFFFFF"/>
          <w:lang w:bidi="ar"/>
        </w:rPr>
        <w:t>月</w:t>
      </w:r>
      <w:r w:rsidR="00AF6CDE">
        <w:rPr>
          <w:rFonts w:ascii="Times New Roman" w:eastAsia="方正仿宋_GBK" w:hAnsi="Times New Roman" w:cs="方正仿宋_GBK"/>
          <w:kern w:val="0"/>
          <w:sz w:val="32"/>
          <w:szCs w:val="32"/>
          <w:shd w:val="clear" w:color="auto" w:fill="FFFFFF"/>
          <w:lang w:bidi="ar"/>
        </w:rPr>
        <w:t xml:space="preserve">  </w:t>
      </w:r>
      <w:r>
        <w:rPr>
          <w:rFonts w:ascii="Times New Roman" w:eastAsia="方正仿宋_GBK" w:hAnsi="Times New Roman" w:cs="方正仿宋_GBK" w:hint="eastAsia"/>
          <w:kern w:val="0"/>
          <w:sz w:val="32"/>
          <w:szCs w:val="32"/>
          <w:shd w:val="clear" w:color="auto" w:fill="FFFFFF"/>
          <w:lang w:bidi="ar"/>
        </w:rPr>
        <w:t>日起施行，有效期为</w:t>
      </w:r>
      <w:r>
        <w:rPr>
          <w:rFonts w:ascii="Times New Roman" w:eastAsia="方正仿宋_GBK" w:hAnsi="Times New Roman" w:cs="方正仿宋_GBK" w:hint="eastAsia"/>
          <w:kern w:val="0"/>
          <w:sz w:val="32"/>
          <w:szCs w:val="32"/>
          <w:shd w:val="clear" w:color="auto" w:fill="FFFFFF"/>
          <w:lang w:bidi="ar"/>
        </w:rPr>
        <w:t>2</w:t>
      </w:r>
      <w:r>
        <w:rPr>
          <w:rFonts w:ascii="Times New Roman" w:eastAsia="方正仿宋_GBK" w:hAnsi="Times New Roman" w:cs="方正仿宋_GBK" w:hint="eastAsia"/>
          <w:kern w:val="0"/>
          <w:sz w:val="32"/>
          <w:szCs w:val="32"/>
          <w:shd w:val="clear" w:color="auto" w:fill="FFFFFF"/>
          <w:lang w:bidi="ar"/>
        </w:rPr>
        <w:t>年。</w:t>
      </w:r>
    </w:p>
    <w:p w:rsidR="004B3607" w:rsidRDefault="004B3607">
      <w:pPr>
        <w:pStyle w:val="Default"/>
        <w:spacing w:line="577" w:lineRule="exact"/>
        <w:ind w:firstLineChars="200" w:firstLine="640"/>
        <w:jc w:val="both"/>
        <w:rPr>
          <w:rFonts w:ascii="Times New Roman" w:eastAsia="方正仿宋_GBK" w:hAnsi="Times New Roman" w:cs="方正仿宋_GBK"/>
          <w:sz w:val="32"/>
          <w:szCs w:val="32"/>
          <w:shd w:val="clear" w:color="auto" w:fill="FFFFFF"/>
          <w:lang w:bidi="ar"/>
        </w:rPr>
      </w:pPr>
    </w:p>
    <w:p w:rsidR="004B3607" w:rsidRDefault="004B3607">
      <w:pPr>
        <w:pStyle w:val="Default"/>
        <w:spacing w:line="577" w:lineRule="exact"/>
        <w:ind w:firstLineChars="200" w:firstLine="560"/>
        <w:jc w:val="right"/>
        <w:rPr>
          <w:rFonts w:ascii="Times New Roman" w:eastAsia="方正仿宋_GBK" w:hAnsi="Times New Roman" w:cs="Times New Roman"/>
          <w:sz w:val="28"/>
          <w:szCs w:val="28"/>
        </w:rPr>
      </w:pPr>
    </w:p>
    <w:sectPr w:rsidR="004B3607">
      <w:footerReference w:type="even" r:id="rId8"/>
      <w:footerReference w:type="default" r:id="rId9"/>
      <w:pgSz w:w="11906" w:h="16838"/>
      <w:pgMar w:top="2098" w:right="1474" w:bottom="1985" w:left="1588"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EEF" w:rsidRDefault="00187EEF">
      <w:r>
        <w:separator/>
      </w:r>
    </w:p>
  </w:endnote>
  <w:endnote w:type="continuationSeparator" w:id="0">
    <w:p w:rsidR="00187EEF" w:rsidRDefault="00187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方正黑体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宋体" w:hAnsi="宋体"/>
        <w:sz w:val="28"/>
        <w:szCs w:val="28"/>
      </w:rPr>
      <w:id w:val="-117756516"/>
    </w:sdtPr>
    <w:sdtEndPr/>
    <w:sdtContent>
      <w:p w:rsidR="004B3607" w:rsidRDefault="00911173">
        <w:pPr>
          <w:pStyle w:val="a3"/>
          <w:rPr>
            <w:rFonts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C0692" w:rsidRPr="00EC0692">
          <w:rPr>
            <w:rFonts w:ascii="宋体" w:hAnsi="宋体"/>
            <w:noProof/>
            <w:sz w:val="28"/>
            <w:szCs w:val="28"/>
            <w:lang w:val="zh-CN"/>
          </w:rPr>
          <w:t>2</w:t>
        </w:r>
        <w:r>
          <w:rPr>
            <w:rFonts w:ascii="宋体" w:hAnsi="宋体"/>
            <w:sz w:val="28"/>
            <w:szCs w:val="28"/>
          </w:rPr>
          <w:fldChar w:fldCharType="end"/>
        </w:r>
        <w:r>
          <w:rPr>
            <w:rFonts w:ascii="宋体" w:hAnsi="宋体"/>
            <w:sz w:val="28"/>
            <w:szCs w:val="28"/>
          </w:rPr>
          <w:t>—</w:t>
        </w:r>
      </w:p>
    </w:sdtContent>
  </w:sdt>
  <w:p w:rsidR="004B3607" w:rsidRDefault="004B3607">
    <w:pPr>
      <w:pStyle w:val="a3"/>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宋体" w:hAnsi="宋体"/>
        <w:sz w:val="28"/>
        <w:szCs w:val="28"/>
      </w:rPr>
      <w:id w:val="1595586542"/>
    </w:sdtPr>
    <w:sdtEndPr/>
    <w:sdtContent>
      <w:p w:rsidR="004B3607" w:rsidRDefault="00911173">
        <w:pPr>
          <w:pStyle w:val="a3"/>
          <w:jc w:val="right"/>
          <w:rPr>
            <w:rFonts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C0692" w:rsidRPr="00EC0692">
          <w:rPr>
            <w:rFonts w:ascii="宋体" w:hAnsi="宋体"/>
            <w:noProof/>
            <w:sz w:val="28"/>
            <w:szCs w:val="28"/>
            <w:lang w:val="zh-CN"/>
          </w:rPr>
          <w:t>3</w:t>
        </w:r>
        <w:r>
          <w:rPr>
            <w:rFonts w:ascii="宋体" w:hAnsi="宋体"/>
            <w:sz w:val="28"/>
            <w:szCs w:val="28"/>
          </w:rPr>
          <w:fldChar w:fldCharType="end"/>
        </w:r>
        <w:r>
          <w:rPr>
            <w:rFonts w:ascii="宋体" w:hAnsi="宋体"/>
            <w:sz w:val="28"/>
            <w:szCs w:val="28"/>
          </w:rPr>
          <w:t>—</w:t>
        </w:r>
      </w:p>
    </w:sdtContent>
  </w:sdt>
  <w:p w:rsidR="004B3607" w:rsidRDefault="004B3607">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EEF" w:rsidRDefault="00187EEF">
      <w:r>
        <w:separator/>
      </w:r>
    </w:p>
  </w:footnote>
  <w:footnote w:type="continuationSeparator" w:id="0">
    <w:p w:rsidR="00187EEF" w:rsidRDefault="00187E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DD1168"/>
    <w:multiLevelType w:val="multilevel"/>
    <w:tmpl w:val="57DD1168"/>
    <w:lvl w:ilvl="0">
      <w:start w:val="1"/>
      <w:numFmt w:val="chineseCountingThousand"/>
      <w:suff w:val="space"/>
      <w:lvlText w:val="第%1条  "/>
      <w:lvlJc w:val="left"/>
      <w:pPr>
        <w:ind w:left="7082" w:hanging="420"/>
      </w:pPr>
      <w:rPr>
        <w:rFonts w:ascii="方正黑体_GBK" w:eastAsia="方正黑体_GBK" w:hint="eastAsia"/>
        <w:sz w:val="32"/>
        <w:szCs w:val="32"/>
        <w:lang w:val="en-US"/>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4"/>
  <w:mirrorMargins/>
  <w:bordersDoNotSurroundHeader/>
  <w:bordersDoNotSurroundFooter/>
  <w:proofState w:spelling="clean" w:grammar="clean"/>
  <w:revisionView w:inkAnnotation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28A"/>
    <w:rsid w:val="00000699"/>
    <w:rsid w:val="00016197"/>
    <w:rsid w:val="00016580"/>
    <w:rsid w:val="00020462"/>
    <w:rsid w:val="00020B4A"/>
    <w:rsid w:val="000276CD"/>
    <w:rsid w:val="0004727E"/>
    <w:rsid w:val="00086D11"/>
    <w:rsid w:val="000C0CB6"/>
    <w:rsid w:val="000D4E7B"/>
    <w:rsid w:val="000F43F8"/>
    <w:rsid w:val="001056E6"/>
    <w:rsid w:val="001141A0"/>
    <w:rsid w:val="00135CEB"/>
    <w:rsid w:val="00137DAB"/>
    <w:rsid w:val="001539E3"/>
    <w:rsid w:val="0015664C"/>
    <w:rsid w:val="001658E2"/>
    <w:rsid w:val="00172F91"/>
    <w:rsid w:val="00182AE0"/>
    <w:rsid w:val="00187EEF"/>
    <w:rsid w:val="001A57A4"/>
    <w:rsid w:val="001B4322"/>
    <w:rsid w:val="001C2598"/>
    <w:rsid w:val="001D460D"/>
    <w:rsid w:val="001F1899"/>
    <w:rsid w:val="00201F5E"/>
    <w:rsid w:val="0020420A"/>
    <w:rsid w:val="002232B6"/>
    <w:rsid w:val="0025308C"/>
    <w:rsid w:val="00262D6A"/>
    <w:rsid w:val="002E1FC0"/>
    <w:rsid w:val="002E42B4"/>
    <w:rsid w:val="002E7EA1"/>
    <w:rsid w:val="002F6B2E"/>
    <w:rsid w:val="003166D4"/>
    <w:rsid w:val="0032124D"/>
    <w:rsid w:val="00336682"/>
    <w:rsid w:val="0033793D"/>
    <w:rsid w:val="003540B0"/>
    <w:rsid w:val="00354727"/>
    <w:rsid w:val="00385E4C"/>
    <w:rsid w:val="003A089A"/>
    <w:rsid w:val="003A788B"/>
    <w:rsid w:val="003B0398"/>
    <w:rsid w:val="003C5BB5"/>
    <w:rsid w:val="00412CAE"/>
    <w:rsid w:val="0042228A"/>
    <w:rsid w:val="004225B7"/>
    <w:rsid w:val="004249B8"/>
    <w:rsid w:val="004544A9"/>
    <w:rsid w:val="00481F52"/>
    <w:rsid w:val="00493C1C"/>
    <w:rsid w:val="004B084A"/>
    <w:rsid w:val="004B3607"/>
    <w:rsid w:val="004B517A"/>
    <w:rsid w:val="004B676B"/>
    <w:rsid w:val="004F141B"/>
    <w:rsid w:val="004F1AD7"/>
    <w:rsid w:val="00515A0B"/>
    <w:rsid w:val="00524519"/>
    <w:rsid w:val="005346EE"/>
    <w:rsid w:val="00554B4B"/>
    <w:rsid w:val="005B6DC0"/>
    <w:rsid w:val="005B7077"/>
    <w:rsid w:val="005C3487"/>
    <w:rsid w:val="005E529C"/>
    <w:rsid w:val="005E5800"/>
    <w:rsid w:val="005F5EC6"/>
    <w:rsid w:val="005F65DB"/>
    <w:rsid w:val="006040D8"/>
    <w:rsid w:val="006177F9"/>
    <w:rsid w:val="006568DA"/>
    <w:rsid w:val="00675F73"/>
    <w:rsid w:val="00682826"/>
    <w:rsid w:val="00694DFC"/>
    <w:rsid w:val="006C3658"/>
    <w:rsid w:val="006C3C06"/>
    <w:rsid w:val="006D14D3"/>
    <w:rsid w:val="006D332B"/>
    <w:rsid w:val="007512BF"/>
    <w:rsid w:val="007521B6"/>
    <w:rsid w:val="00760855"/>
    <w:rsid w:val="00764696"/>
    <w:rsid w:val="0077383B"/>
    <w:rsid w:val="007A2250"/>
    <w:rsid w:val="007A406A"/>
    <w:rsid w:val="007D458C"/>
    <w:rsid w:val="007E2355"/>
    <w:rsid w:val="008352A8"/>
    <w:rsid w:val="00846255"/>
    <w:rsid w:val="008606F3"/>
    <w:rsid w:val="00865F54"/>
    <w:rsid w:val="0086799D"/>
    <w:rsid w:val="0088631A"/>
    <w:rsid w:val="00895ADF"/>
    <w:rsid w:val="00896EB5"/>
    <w:rsid w:val="008F32F3"/>
    <w:rsid w:val="00911173"/>
    <w:rsid w:val="009420EF"/>
    <w:rsid w:val="009652AC"/>
    <w:rsid w:val="00996AFB"/>
    <w:rsid w:val="009A7C6C"/>
    <w:rsid w:val="009C2C18"/>
    <w:rsid w:val="009E0F92"/>
    <w:rsid w:val="009E1A44"/>
    <w:rsid w:val="009E2982"/>
    <w:rsid w:val="00A03BE4"/>
    <w:rsid w:val="00A063A9"/>
    <w:rsid w:val="00A13E2E"/>
    <w:rsid w:val="00A25A75"/>
    <w:rsid w:val="00AA78FA"/>
    <w:rsid w:val="00AF43DC"/>
    <w:rsid w:val="00AF6CDE"/>
    <w:rsid w:val="00B060A6"/>
    <w:rsid w:val="00B575A8"/>
    <w:rsid w:val="00BC62D4"/>
    <w:rsid w:val="00BC777F"/>
    <w:rsid w:val="00BD31FB"/>
    <w:rsid w:val="00C1087D"/>
    <w:rsid w:val="00C36F26"/>
    <w:rsid w:val="00C40A3E"/>
    <w:rsid w:val="00C41132"/>
    <w:rsid w:val="00C413B3"/>
    <w:rsid w:val="00C46AD9"/>
    <w:rsid w:val="00C60E21"/>
    <w:rsid w:val="00C77469"/>
    <w:rsid w:val="00C82AD9"/>
    <w:rsid w:val="00C83B5D"/>
    <w:rsid w:val="00C92671"/>
    <w:rsid w:val="00C93B2E"/>
    <w:rsid w:val="00C972DB"/>
    <w:rsid w:val="00CC46AF"/>
    <w:rsid w:val="00D21E5F"/>
    <w:rsid w:val="00D408EE"/>
    <w:rsid w:val="00DC0461"/>
    <w:rsid w:val="00E07823"/>
    <w:rsid w:val="00E17191"/>
    <w:rsid w:val="00E20EC7"/>
    <w:rsid w:val="00E50ECE"/>
    <w:rsid w:val="00E57FE0"/>
    <w:rsid w:val="00E64BA6"/>
    <w:rsid w:val="00E6568A"/>
    <w:rsid w:val="00E929E8"/>
    <w:rsid w:val="00E93733"/>
    <w:rsid w:val="00EC0692"/>
    <w:rsid w:val="00EC1049"/>
    <w:rsid w:val="00ED70AF"/>
    <w:rsid w:val="00EF2B33"/>
    <w:rsid w:val="00F27A39"/>
    <w:rsid w:val="00F30B09"/>
    <w:rsid w:val="00F602E8"/>
    <w:rsid w:val="00F7753C"/>
    <w:rsid w:val="00F8004A"/>
    <w:rsid w:val="00F854EB"/>
    <w:rsid w:val="00FA5AD3"/>
    <w:rsid w:val="00FB1962"/>
    <w:rsid w:val="00FE72E1"/>
    <w:rsid w:val="00FF6945"/>
    <w:rsid w:val="6EF52766"/>
    <w:rsid w:val="7E160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E9EAF6C-FB3C-4BB1-9BEC-A49F91C8F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pPr>
      <w:widowControl/>
      <w:spacing w:before="100" w:beforeAutospacing="1" w:after="100" w:afterAutospacing="1"/>
      <w:jc w:val="left"/>
    </w:pPr>
    <w:rPr>
      <w:rFonts w:ascii="宋体" w:hAnsi="宋体" w:cs="宋体"/>
      <w:kern w:val="0"/>
      <w:sz w:val="24"/>
      <w:szCs w:val="24"/>
    </w:rPr>
  </w:style>
  <w:style w:type="character" w:styleId="a8">
    <w:name w:val="Strong"/>
    <w:basedOn w:val="a0"/>
    <w:qFormat/>
    <w:rPr>
      <w:b/>
    </w:rPr>
  </w:style>
  <w:style w:type="character" w:styleId="a9">
    <w:name w:val="Hyperlink"/>
    <w:basedOn w:val="a0"/>
    <w:uiPriority w:val="99"/>
    <w:unhideWhenUsed/>
    <w:qFormat/>
    <w:rPr>
      <w:color w:val="0563C1" w:themeColor="hyperlink"/>
      <w:u w:val="single"/>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customStyle="1" w:styleId="Default">
    <w:name w:val="Default"/>
    <w:qFormat/>
    <w:pPr>
      <w:widowControl w:val="0"/>
      <w:autoSpaceDE w:val="0"/>
      <w:autoSpaceDN w:val="0"/>
      <w:adjustRightInd w:val="0"/>
    </w:pPr>
    <w:rPr>
      <w:rFonts w:ascii="黑体" w:eastAsia="黑体" w:cs="黑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31C164-CF7C-442C-BCE1-193EED037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271</Words>
  <Characters>1549</Characters>
  <Application>Microsoft Office Word</Application>
  <DocSecurity>0</DocSecurity>
  <Lines>12</Lines>
  <Paragraphs>3</Paragraphs>
  <ScaleCrop>false</ScaleCrop>
  <Company>Lenovo</Company>
  <LinksUpToDate>false</LinksUpToDate>
  <CharactersWithSpaces>1817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张云峰</dc:creator>
  <cp:lastModifiedBy>FZ</cp:lastModifiedBy>
  <cp:revision>122</cp:revision>
  <cp:lastPrinted>2024-10-21T06:09:00Z</cp:lastPrinted>
  <dcterms:created xsi:type="dcterms:W3CDTF">2020-10-22T01:30:00Z</dcterms:created>
  <dcterms:modified xsi:type="dcterms:W3CDTF">2025-06-13T00:32:00Z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eyJoZGlkIjoiYzg0NTA3Zjc2Yjg3MDg0OWIwZDJjZTc1NzE3ZjMyOGIiLCJ1c2VySWQiOiI0NzIwMjAxMTQifQ==</vt:lpwstr>
  </property>
  <property fmtid="{D5CDD505-2E9C-101B-9397-08002B2CF9AE}" pid="3" name="KSOProductBuildVer">
    <vt:lpwstr>2052-12.1.0.21541</vt:lpwstr>
  </property>
  <property fmtid="{D5CDD505-2E9C-101B-9397-08002B2CF9AE}" pid="4" name="ICV">
    <vt:lpwstr>8A094739081F484A9C5440604BA83EB3_12</vt:lpwstr>
  </property>
</Properties>
</file>