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99" w:rsidRPr="00647895" w:rsidRDefault="00BA0499" w:rsidP="006D3285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407780" w:rsidRPr="00647895" w:rsidRDefault="009D1EF8" w:rsidP="001468A4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OLE_LINK11"/>
      <w:r w:rsidRPr="00647895">
        <w:rPr>
          <w:rFonts w:ascii="Times New Roman" w:eastAsia="方正小标宋_GBK" w:hAnsi="Times New Roman" w:cs="Times New Roman"/>
          <w:sz w:val="44"/>
          <w:szCs w:val="44"/>
        </w:rPr>
        <w:t>江苏省养老服务机构公建民营管理办法</w:t>
      </w:r>
    </w:p>
    <w:bookmarkEnd w:id="0"/>
    <w:p w:rsidR="004A2CEB" w:rsidRPr="00647895" w:rsidRDefault="004A2CEB" w:rsidP="006D3285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2A6F73" w:rsidRDefault="002A6F73" w:rsidP="00174A90">
      <w:pPr>
        <w:spacing w:line="600" w:lineRule="exact"/>
        <w:ind w:firstLineChars="900" w:firstLine="2880"/>
        <w:rPr>
          <w:rFonts w:ascii="方正黑体_GBK" w:eastAsia="方正黑体_GBK" w:hAnsi="Times New Roman" w:cs="Times New Roman"/>
          <w:sz w:val="32"/>
          <w:szCs w:val="32"/>
        </w:rPr>
      </w:pPr>
      <w:r w:rsidRPr="002A6F73">
        <w:rPr>
          <w:rFonts w:ascii="方正黑体_GBK" w:eastAsia="方正黑体_GBK" w:hAnsi="Times New Roman" w:cs="Times New Roman" w:hint="eastAsia"/>
          <w:sz w:val="32"/>
          <w:szCs w:val="32"/>
        </w:rPr>
        <w:t>第一章</w:t>
      </w:r>
      <w:r w:rsidRPr="002A6F73">
        <w:rPr>
          <w:rFonts w:ascii="方正黑体_GBK" w:eastAsia="方正黑体_GBK" w:hAnsi="Times New Roman" w:cs="Times New Roman"/>
          <w:sz w:val="32"/>
          <w:szCs w:val="32"/>
        </w:rPr>
        <w:t> </w:t>
      </w:r>
      <w:r w:rsidR="00174A90"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 w:rsidRPr="002A6F73">
        <w:rPr>
          <w:rFonts w:ascii="方正黑体_GBK" w:eastAsia="方正黑体_GBK" w:hAnsi="Times New Roman" w:cs="Times New Roman"/>
          <w:sz w:val="32"/>
          <w:szCs w:val="32"/>
        </w:rPr>
        <w:t>总则</w:t>
      </w:r>
    </w:p>
    <w:p w:rsidR="002A6F73" w:rsidRDefault="002A6F73" w:rsidP="00F077DC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</w:p>
    <w:p w:rsidR="00F077DC" w:rsidRDefault="00593115" w:rsidP="00F077D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F077DC">
        <w:rPr>
          <w:rFonts w:ascii="方正黑体_GBK" w:eastAsia="方正黑体_GBK" w:hAnsi="Times New Roman" w:cs="Times New Roman" w:hint="eastAsia"/>
          <w:sz w:val="32"/>
          <w:szCs w:val="32"/>
        </w:rPr>
        <w:t>第一条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 </w:t>
      </w:r>
      <w:r w:rsidR="007472FB" w:rsidRPr="00647895">
        <w:rPr>
          <w:rFonts w:ascii="Times New Roman" w:eastAsia="方正仿宋_GBK" w:hAnsi="Times New Roman" w:cs="Times New Roman"/>
          <w:sz w:val="32"/>
          <w:szCs w:val="32"/>
        </w:rPr>
        <w:t>为</w:t>
      </w:r>
      <w:r w:rsidR="00F077DC">
        <w:rPr>
          <w:rFonts w:ascii="Times New Roman" w:eastAsia="方正仿宋_GBK" w:hAnsi="Times New Roman" w:cs="Times New Roman"/>
          <w:sz w:val="32"/>
          <w:szCs w:val="32"/>
        </w:rPr>
        <w:t>深入</w:t>
      </w:r>
      <w:r w:rsidR="004C1375" w:rsidRPr="00647895">
        <w:rPr>
          <w:rFonts w:ascii="Times New Roman" w:eastAsia="方正仿宋_GBK" w:hAnsi="Times New Roman" w:cs="Times New Roman"/>
          <w:sz w:val="32"/>
          <w:szCs w:val="32"/>
        </w:rPr>
        <w:t>实施积极应对人口</w:t>
      </w:r>
      <w:r w:rsidR="00062271">
        <w:rPr>
          <w:rFonts w:ascii="Times New Roman" w:eastAsia="方正仿宋_GBK" w:hAnsi="Times New Roman" w:cs="Times New Roman" w:hint="eastAsia"/>
          <w:sz w:val="32"/>
          <w:szCs w:val="32"/>
        </w:rPr>
        <w:t>老龄化</w:t>
      </w:r>
      <w:r w:rsidR="004C1375" w:rsidRPr="00647895">
        <w:rPr>
          <w:rFonts w:ascii="Times New Roman" w:eastAsia="方正仿宋_GBK" w:hAnsi="Times New Roman" w:cs="Times New Roman"/>
          <w:sz w:val="32"/>
          <w:szCs w:val="32"/>
        </w:rPr>
        <w:t>国家战略，</w:t>
      </w:r>
      <w:r w:rsidR="006F1232" w:rsidRPr="00647895">
        <w:rPr>
          <w:rFonts w:ascii="Times New Roman" w:eastAsia="方正仿宋_GBK" w:hAnsi="Times New Roman" w:cs="Times New Roman"/>
          <w:sz w:val="32"/>
          <w:szCs w:val="32"/>
        </w:rPr>
        <w:t>规范养老</w:t>
      </w:r>
      <w:r w:rsidR="009C6226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6F1232" w:rsidRPr="00647895">
        <w:rPr>
          <w:rFonts w:ascii="Times New Roman" w:eastAsia="方正仿宋_GBK" w:hAnsi="Times New Roman" w:cs="Times New Roman"/>
          <w:sz w:val="32"/>
          <w:szCs w:val="32"/>
        </w:rPr>
        <w:t>机构公建民营行为，</w:t>
      </w:r>
      <w:r w:rsidR="00F077DC">
        <w:rPr>
          <w:rFonts w:ascii="Times New Roman" w:eastAsia="方正仿宋_GBK" w:hAnsi="Times New Roman" w:cs="Times New Roman" w:hint="eastAsia"/>
          <w:sz w:val="32"/>
          <w:szCs w:val="32"/>
        </w:rPr>
        <w:t>扩大优质机构养老服务供给，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根据</w:t>
      </w:r>
      <w:r w:rsidR="00F077DC">
        <w:rPr>
          <w:rFonts w:ascii="Times New Roman" w:eastAsia="方正仿宋_GBK" w:hAnsi="Times New Roman" w:cs="Times New Roman"/>
          <w:sz w:val="32"/>
          <w:szCs w:val="32"/>
        </w:rPr>
        <w:t>《</w:t>
      </w:r>
      <w:r w:rsidR="00F077DC">
        <w:rPr>
          <w:rFonts w:ascii="Times New Roman" w:eastAsia="方正仿宋_GBK" w:hAnsi="Times New Roman" w:cs="Times New Roman" w:hint="eastAsia"/>
          <w:sz w:val="32"/>
          <w:szCs w:val="32"/>
        </w:rPr>
        <w:t>中共中央</w:t>
      </w:r>
      <w:r w:rsidR="00F077DC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F077DC">
        <w:rPr>
          <w:rFonts w:ascii="Times New Roman" w:eastAsia="方正仿宋_GBK" w:hAnsi="Times New Roman" w:cs="Times New Roman" w:hint="eastAsia"/>
          <w:sz w:val="32"/>
          <w:szCs w:val="32"/>
        </w:rPr>
        <w:t>国务院关于深化养老服务改革发展的意见</w:t>
      </w:r>
      <w:r w:rsidR="00F077DC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B82B12">
        <w:rPr>
          <w:rFonts w:ascii="Times New Roman" w:eastAsia="方正仿宋_GBK" w:hAnsi="Times New Roman" w:cs="Times New Roman"/>
          <w:sz w:val="32"/>
          <w:szCs w:val="32"/>
        </w:rPr>
        <w:t>《江苏省养老服务条例》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等法律法规和文件精神，制定本办法。</w:t>
      </w:r>
    </w:p>
    <w:p w:rsidR="00F077DC" w:rsidRDefault="00A90C4D" w:rsidP="00F077D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F077DC">
        <w:rPr>
          <w:rFonts w:ascii="方正黑体_GBK" w:eastAsia="方正黑体_GBK" w:hAnsi="Times New Roman" w:cs="Times New Roman"/>
          <w:sz w:val="32"/>
          <w:szCs w:val="32"/>
        </w:rPr>
        <w:t>第二条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 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本办法所称公建民营，是指政府将其拥有</w:t>
      </w:r>
      <w:r w:rsidR="006F1232" w:rsidRPr="00647895">
        <w:rPr>
          <w:rFonts w:ascii="Times New Roman" w:eastAsia="方正仿宋_GBK" w:hAnsi="Times New Roman" w:cs="Times New Roman"/>
          <w:sz w:val="32"/>
          <w:szCs w:val="32"/>
        </w:rPr>
        <w:t>所有</w:t>
      </w:r>
      <w:r w:rsidR="00B82B12">
        <w:rPr>
          <w:rFonts w:ascii="Times New Roman" w:eastAsia="方正仿宋_GBK" w:hAnsi="Times New Roman" w:cs="Times New Roman"/>
          <w:sz w:val="32"/>
          <w:szCs w:val="32"/>
        </w:rPr>
        <w:t>权（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使用权）的全部或部分养老服务设施，在不改变权属的</w:t>
      </w:r>
      <w:r w:rsidR="00F077DC"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 w:rsidR="00B82B12">
        <w:rPr>
          <w:rFonts w:ascii="Times New Roman" w:eastAsia="方正仿宋_GBK" w:hAnsi="Times New Roman" w:cs="Times New Roman"/>
          <w:sz w:val="32"/>
          <w:szCs w:val="32"/>
        </w:rPr>
        <w:t>下，</w:t>
      </w:r>
      <w:r w:rsidR="0059367B">
        <w:rPr>
          <w:rFonts w:ascii="Times New Roman" w:eastAsia="方正仿宋_GBK" w:hAnsi="Times New Roman" w:cs="Times New Roman"/>
          <w:sz w:val="32"/>
          <w:szCs w:val="32"/>
        </w:rPr>
        <w:t>通过一定法定程序，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委托</w:t>
      </w:r>
      <w:r w:rsidR="00B82B12">
        <w:rPr>
          <w:rFonts w:ascii="Times New Roman" w:eastAsia="方正仿宋_GBK" w:hAnsi="Times New Roman" w:cs="Times New Roman"/>
          <w:sz w:val="32"/>
          <w:szCs w:val="32"/>
        </w:rPr>
        <w:t>给</w:t>
      </w:r>
      <w:r w:rsidR="0059367B">
        <w:rPr>
          <w:rFonts w:ascii="Times New Roman" w:eastAsia="方正仿宋_GBK" w:hAnsi="Times New Roman" w:cs="Times New Roman"/>
          <w:sz w:val="32"/>
          <w:szCs w:val="32"/>
        </w:rPr>
        <w:t>具备相应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资</w:t>
      </w:r>
      <w:r w:rsidR="00F077DC">
        <w:rPr>
          <w:rFonts w:ascii="Times New Roman" w:eastAsia="方正仿宋_GBK" w:hAnsi="Times New Roman" w:cs="Times New Roman"/>
          <w:sz w:val="32"/>
          <w:szCs w:val="32"/>
        </w:rPr>
        <w:t>质和专业养老服务能力的企业、社会服务机构、医疗机构等社会力量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管理</w:t>
      </w:r>
      <w:r w:rsidR="00F077DC">
        <w:rPr>
          <w:rFonts w:ascii="Times New Roman" w:eastAsia="方正仿宋_GBK" w:hAnsi="Times New Roman" w:cs="Times New Roman"/>
          <w:sz w:val="32"/>
          <w:szCs w:val="32"/>
        </w:rPr>
        <w:t>运营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的模式。</w:t>
      </w:r>
    </w:p>
    <w:p w:rsidR="006437B9" w:rsidRDefault="006437B9" w:rsidP="006437B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公办</w:t>
      </w:r>
      <w:r w:rsidRPr="006437B9">
        <w:rPr>
          <w:rFonts w:ascii="Times New Roman" w:eastAsia="方正仿宋_GBK" w:hAnsi="Times New Roman" w:cs="Times New Roman" w:hint="eastAsia"/>
          <w:sz w:val="32"/>
          <w:szCs w:val="32"/>
        </w:rPr>
        <w:t>养老</w:t>
      </w:r>
      <w:r w:rsidR="003C1B6F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Pr="006437B9">
        <w:rPr>
          <w:rFonts w:ascii="Times New Roman" w:eastAsia="方正仿宋_GBK" w:hAnsi="Times New Roman" w:cs="Times New Roman" w:hint="eastAsia"/>
          <w:sz w:val="32"/>
          <w:szCs w:val="32"/>
        </w:rPr>
        <w:t>机构物业、膳食</w:t>
      </w:r>
      <w:r w:rsidR="0059367B">
        <w:rPr>
          <w:rFonts w:ascii="Times New Roman" w:eastAsia="方正仿宋_GBK" w:hAnsi="Times New Roman" w:cs="Times New Roman" w:hint="eastAsia"/>
          <w:sz w:val="32"/>
          <w:szCs w:val="32"/>
        </w:rPr>
        <w:t>、消防</w:t>
      </w:r>
      <w:r w:rsidRPr="006437B9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3C1B6F">
        <w:rPr>
          <w:rFonts w:ascii="Times New Roman" w:eastAsia="方正仿宋_GBK" w:hAnsi="Times New Roman" w:cs="Times New Roman" w:hint="eastAsia"/>
          <w:sz w:val="32"/>
          <w:szCs w:val="32"/>
        </w:rPr>
        <w:t>分项承包、委托管理的，不在本办法管理范围</w:t>
      </w:r>
      <w:r w:rsidRPr="006437B9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A75A2F" w:rsidRPr="00647895" w:rsidRDefault="00A75A2F" w:rsidP="0059367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75A2F">
        <w:rPr>
          <w:rFonts w:ascii="方正黑体_GBK" w:eastAsia="方正黑体_GBK" w:hAnsi="Times New Roman" w:cs="Times New Roman"/>
          <w:sz w:val="32"/>
          <w:szCs w:val="32"/>
        </w:rPr>
        <w:t>第三条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 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下列养老服务</w:t>
      </w:r>
      <w:r w:rsidR="0059367B">
        <w:rPr>
          <w:rFonts w:ascii="Times New Roman" w:eastAsia="方正仿宋_GBK" w:hAnsi="Times New Roman" w:cs="Times New Roman" w:hint="eastAsia"/>
          <w:sz w:val="32"/>
          <w:szCs w:val="32"/>
        </w:rPr>
        <w:t>机构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可以实施公建民营：</w:t>
      </w:r>
    </w:p>
    <w:p w:rsidR="00A75A2F" w:rsidRPr="00647895" w:rsidRDefault="00A75A2F" w:rsidP="00A75A2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1" w:name="OLE_LINK1"/>
      <w:r w:rsidRPr="00647895">
        <w:rPr>
          <w:rFonts w:ascii="Times New Roman" w:eastAsia="方正仿宋_GBK" w:hAnsi="Times New Roman" w:cs="Times New Roman"/>
          <w:sz w:val="32"/>
          <w:szCs w:val="32"/>
        </w:rPr>
        <w:t>（一）</w:t>
      </w:r>
      <w:bookmarkEnd w:id="1"/>
      <w:r w:rsidRPr="00647895">
        <w:rPr>
          <w:rFonts w:ascii="Times New Roman" w:eastAsia="方正仿宋_GBK" w:hAnsi="Times New Roman" w:cs="Times New Roman"/>
          <w:sz w:val="32"/>
          <w:szCs w:val="32"/>
        </w:rPr>
        <w:t>各级政府作为出资主体兴建、改扩建或购置并拥有所有</w:t>
      </w:r>
      <w:r>
        <w:rPr>
          <w:rFonts w:ascii="Times New Roman" w:eastAsia="方正仿宋_GBK" w:hAnsi="Times New Roman" w:cs="Times New Roman"/>
          <w:sz w:val="32"/>
          <w:szCs w:val="32"/>
        </w:rPr>
        <w:t>权（使用权）的养老</w:t>
      </w:r>
      <w:r w:rsidR="002A6F73">
        <w:rPr>
          <w:rFonts w:ascii="Times New Roman" w:eastAsia="方正仿宋_GBK" w:hAnsi="Times New Roman" w:cs="Times New Roman"/>
          <w:sz w:val="32"/>
          <w:szCs w:val="32"/>
        </w:rPr>
        <w:t>服务</w:t>
      </w:r>
      <w:r>
        <w:rPr>
          <w:rFonts w:ascii="Times New Roman" w:eastAsia="方正仿宋_GBK" w:hAnsi="Times New Roman" w:cs="Times New Roman"/>
          <w:sz w:val="32"/>
          <w:szCs w:val="32"/>
        </w:rPr>
        <w:t>机构，含特困人员供养机构（乡镇敬老院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）；</w:t>
      </w:r>
    </w:p>
    <w:p w:rsidR="00A75A2F" w:rsidRPr="00647895" w:rsidRDefault="00A75A2F" w:rsidP="00A75A2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47895">
        <w:rPr>
          <w:rFonts w:ascii="Times New Roman" w:eastAsia="方正仿宋_GBK" w:hAnsi="Times New Roman" w:cs="Times New Roman"/>
          <w:sz w:val="32"/>
          <w:szCs w:val="32"/>
        </w:rPr>
        <w:t>（二）各级政府以土地、房产等</w:t>
      </w:r>
      <w:r w:rsidR="0059367B">
        <w:rPr>
          <w:rFonts w:ascii="Times New Roman" w:eastAsia="方正仿宋_GBK" w:hAnsi="Times New Roman" w:cs="Times New Roman" w:hint="eastAsia"/>
          <w:sz w:val="32"/>
          <w:szCs w:val="32"/>
        </w:rPr>
        <w:t>作价</w:t>
      </w:r>
      <w:r w:rsidR="0059367B">
        <w:rPr>
          <w:rFonts w:ascii="Times New Roman" w:eastAsia="方正仿宋_GBK" w:hAnsi="Times New Roman" w:cs="Times New Roman"/>
          <w:sz w:val="32"/>
          <w:szCs w:val="32"/>
        </w:rPr>
        <w:t>投资，吸引社会资本建设，约定期满后所有权（使用权）归政府所有的养老服</w:t>
      </w:r>
      <w:r w:rsidR="0059367B">
        <w:rPr>
          <w:rFonts w:ascii="Times New Roman" w:eastAsia="方正仿宋_GBK" w:hAnsi="Times New Roman" w:cs="Times New Roman"/>
          <w:sz w:val="32"/>
          <w:szCs w:val="32"/>
        </w:rPr>
        <w:lastRenderedPageBreak/>
        <w:t>务机构</w:t>
      </w:r>
      <w:r w:rsidRPr="00647895">
        <w:rPr>
          <w:rFonts w:ascii="Times New Roman" w:eastAsia="方正仿宋_GBK" w:hAnsi="Times New Roman" w:cs="Times New Roman"/>
          <w:sz w:val="32"/>
          <w:szCs w:val="32"/>
        </w:rPr>
        <w:t>；</w:t>
      </w:r>
    </w:p>
    <w:p w:rsidR="00A75A2F" w:rsidRPr="00647895" w:rsidRDefault="00A75A2F" w:rsidP="00A75A2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47895">
        <w:rPr>
          <w:rFonts w:ascii="Times New Roman" w:eastAsia="方正仿宋_GBK" w:hAnsi="Times New Roman" w:cs="Times New Roman"/>
          <w:sz w:val="32"/>
          <w:szCs w:val="32"/>
        </w:rPr>
        <w:t>（三）新建居住区按规定配套建设并移交给民政部门或乡镇人民政府（街道办事处）的养老服务设施；</w:t>
      </w:r>
    </w:p>
    <w:p w:rsidR="00B82B12" w:rsidRDefault="002A6F73" w:rsidP="002A6F7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A6F73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四</w:t>
      </w:r>
      <w:r w:rsidRPr="002A6F73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2A6F73">
        <w:rPr>
          <w:rFonts w:ascii="Times New Roman" w:eastAsia="方正仿宋_GBK" w:hAnsi="Times New Roman" w:cs="Times New Roman"/>
          <w:sz w:val="32"/>
          <w:szCs w:val="32"/>
        </w:rPr>
        <w:t>政府利用其他设施改建的养老</w:t>
      </w:r>
      <w:r>
        <w:rPr>
          <w:rFonts w:ascii="Times New Roman" w:eastAsia="方正仿宋_GBK" w:hAnsi="Times New Roman" w:cs="Times New Roman"/>
          <w:sz w:val="32"/>
          <w:szCs w:val="32"/>
        </w:rPr>
        <w:t>服务</w:t>
      </w:r>
      <w:r w:rsidRPr="002A6F73">
        <w:rPr>
          <w:rFonts w:ascii="Times New Roman" w:eastAsia="方正仿宋_GBK" w:hAnsi="Times New Roman" w:cs="Times New Roman"/>
          <w:sz w:val="32"/>
          <w:szCs w:val="32"/>
        </w:rPr>
        <w:t>机构。</w:t>
      </w:r>
    </w:p>
    <w:p w:rsidR="003C1B6F" w:rsidRDefault="007B0FDE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27CFA">
        <w:rPr>
          <w:rFonts w:ascii="方正黑体_GBK" w:eastAsia="方正黑体_GBK" w:hAnsi="Times New Roman" w:cs="Times New Roman"/>
          <w:sz w:val="32"/>
          <w:szCs w:val="32"/>
        </w:rPr>
        <w:t>第四条</w:t>
      </w:r>
      <w:r w:rsidR="00727CFA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="00727CFA">
        <w:rPr>
          <w:rFonts w:ascii="Times New Roman" w:eastAsia="方正仿宋_GBK" w:hAnsi="Times New Roman" w:cs="Times New Roman"/>
          <w:sz w:val="32"/>
          <w:szCs w:val="32"/>
        </w:rPr>
        <w:t>养老</w:t>
      </w:r>
      <w:r w:rsidR="00664995">
        <w:rPr>
          <w:rFonts w:ascii="Times New Roman" w:eastAsia="方正仿宋_GBK" w:hAnsi="Times New Roman" w:cs="Times New Roman"/>
          <w:sz w:val="32"/>
          <w:szCs w:val="32"/>
        </w:rPr>
        <w:t>服务</w:t>
      </w:r>
      <w:r w:rsidR="00727CFA">
        <w:rPr>
          <w:rFonts w:ascii="Times New Roman" w:eastAsia="方正仿宋_GBK" w:hAnsi="Times New Roman" w:cs="Times New Roman"/>
          <w:sz w:val="32"/>
          <w:szCs w:val="32"/>
        </w:rPr>
        <w:t>机构实施公建民营</w:t>
      </w:r>
      <w:r w:rsidR="00727CFA" w:rsidRPr="00727CFA">
        <w:rPr>
          <w:rFonts w:ascii="Times New Roman" w:eastAsia="方正仿宋_GBK" w:hAnsi="Times New Roman" w:cs="Times New Roman"/>
          <w:sz w:val="32"/>
          <w:szCs w:val="32"/>
        </w:rPr>
        <w:t>，应当</w:t>
      </w:r>
      <w:r w:rsidR="003C1B6F">
        <w:rPr>
          <w:rFonts w:ascii="Times New Roman" w:eastAsia="方正仿宋_GBK" w:hAnsi="Times New Roman" w:cs="Times New Roman" w:hint="eastAsia"/>
          <w:sz w:val="32"/>
          <w:szCs w:val="32"/>
        </w:rPr>
        <w:t>遵循</w:t>
      </w:r>
      <w:r w:rsidR="00727CFA">
        <w:rPr>
          <w:rFonts w:ascii="Times New Roman" w:eastAsia="方正仿宋_GBK" w:hAnsi="Times New Roman" w:cs="Times New Roman" w:hint="eastAsia"/>
          <w:sz w:val="32"/>
          <w:szCs w:val="32"/>
        </w:rPr>
        <w:t>设施</w:t>
      </w:r>
      <w:r w:rsidR="00727CFA">
        <w:rPr>
          <w:rFonts w:ascii="Times New Roman" w:eastAsia="方正仿宋_GBK" w:hAnsi="Times New Roman" w:cs="Times New Roman"/>
          <w:sz w:val="32"/>
          <w:szCs w:val="32"/>
        </w:rPr>
        <w:t>用途不改变、国有资产不流失、</w:t>
      </w:r>
      <w:r w:rsidR="00174A90">
        <w:rPr>
          <w:rFonts w:ascii="Times New Roman" w:eastAsia="方正仿宋_GBK" w:hAnsi="Times New Roman" w:cs="Times New Roman"/>
          <w:sz w:val="32"/>
          <w:szCs w:val="32"/>
        </w:rPr>
        <w:t>政府监管不缺位、服务水平不降低的原则</w:t>
      </w:r>
      <w:r w:rsidR="00727CFA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8730F" w:rsidRDefault="00174A90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实施公建民营的养老</w:t>
      </w:r>
      <w:r w:rsidR="00664995">
        <w:rPr>
          <w:rFonts w:ascii="Times New Roman" w:eastAsia="方正仿宋_GBK" w:hAnsi="Times New Roman" w:cs="Times New Roman"/>
          <w:sz w:val="32"/>
          <w:szCs w:val="32"/>
        </w:rPr>
        <w:t>服务</w:t>
      </w:r>
      <w:r>
        <w:rPr>
          <w:rFonts w:ascii="Times New Roman" w:eastAsia="方正仿宋_GBK" w:hAnsi="Times New Roman" w:cs="Times New Roman"/>
          <w:sz w:val="32"/>
          <w:szCs w:val="32"/>
        </w:rPr>
        <w:t>机构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应重点为</w:t>
      </w:r>
      <w:r w:rsidR="00D83ACD">
        <w:rPr>
          <w:rFonts w:ascii="Times New Roman" w:eastAsia="方正仿宋_GBK" w:hAnsi="Times New Roman" w:cs="Times New Roman" w:hint="eastAsia"/>
          <w:sz w:val="32"/>
          <w:szCs w:val="32"/>
        </w:rPr>
        <w:t>有集中供养意愿的特困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人员</w:t>
      </w:r>
      <w:r>
        <w:rPr>
          <w:rFonts w:ascii="Times New Roman" w:eastAsia="方正仿宋_GBK" w:hAnsi="Times New Roman" w:cs="Times New Roman"/>
          <w:sz w:val="32"/>
          <w:szCs w:val="32"/>
        </w:rPr>
        <w:t>以及</w:t>
      </w:r>
      <w:r w:rsidR="00870940">
        <w:rPr>
          <w:rFonts w:ascii="Times New Roman" w:eastAsia="方正仿宋_GBK" w:hAnsi="Times New Roman" w:cs="Times New Roman"/>
          <w:sz w:val="32"/>
          <w:szCs w:val="32"/>
        </w:rPr>
        <w:t>特殊困难老年人</w:t>
      </w:r>
      <w:r>
        <w:rPr>
          <w:rFonts w:ascii="Times New Roman" w:eastAsia="方正仿宋_GBK" w:hAnsi="Times New Roman" w:cs="Times New Roman"/>
          <w:sz w:val="32"/>
          <w:szCs w:val="32"/>
        </w:rPr>
        <w:t>提供</w:t>
      </w:r>
      <w:r w:rsidR="00D83ACD">
        <w:rPr>
          <w:rFonts w:ascii="Times New Roman" w:eastAsia="方正仿宋_GBK" w:hAnsi="Times New Roman" w:cs="Times New Roman"/>
          <w:sz w:val="32"/>
          <w:szCs w:val="32"/>
        </w:rPr>
        <w:t>生活照料、失能照护等</w:t>
      </w:r>
      <w:r>
        <w:rPr>
          <w:rFonts w:ascii="Times New Roman" w:eastAsia="方正仿宋_GBK" w:hAnsi="Times New Roman" w:cs="Times New Roman"/>
          <w:sz w:val="32"/>
          <w:szCs w:val="32"/>
        </w:rPr>
        <w:t>基本养老服务</w:t>
      </w:r>
      <w:r w:rsidR="00403154">
        <w:rPr>
          <w:rFonts w:ascii="Times New Roman" w:eastAsia="方正仿宋_GBK" w:hAnsi="Times New Roman" w:cs="Times New Roman" w:hint="eastAsia"/>
          <w:sz w:val="32"/>
          <w:szCs w:val="32"/>
        </w:rPr>
        <w:t>。在</w:t>
      </w:r>
      <w:r w:rsidR="00D83ACD">
        <w:rPr>
          <w:rFonts w:ascii="Times New Roman" w:eastAsia="方正仿宋_GBK" w:hAnsi="Times New Roman" w:cs="Times New Roman"/>
          <w:sz w:val="32"/>
          <w:szCs w:val="32"/>
        </w:rPr>
        <w:t>满足兜底保障服务需求的前提下，可将空余床位面向</w:t>
      </w:r>
      <w:r w:rsidR="00D83ACD">
        <w:rPr>
          <w:rFonts w:ascii="Times New Roman" w:eastAsia="方正仿宋_GBK" w:hAnsi="Times New Roman" w:cs="Times New Roman" w:hint="eastAsia"/>
          <w:sz w:val="32"/>
          <w:szCs w:val="32"/>
        </w:rPr>
        <w:t>社会开放。</w:t>
      </w:r>
    </w:p>
    <w:p w:rsidR="003C1B6F" w:rsidRDefault="003C1B6F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3C1B6F">
        <w:rPr>
          <w:rFonts w:ascii="方正黑体_GBK" w:eastAsia="方正黑体_GBK" w:hAnsi="Times New Roman" w:cs="Times New Roman" w:hint="eastAsia"/>
          <w:sz w:val="32"/>
          <w:szCs w:val="32"/>
        </w:rPr>
        <w:t>第五条</w:t>
      </w:r>
      <w:r w:rsidRPr="003C1B6F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3C1B6F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 w:rsidRPr="003C1B6F">
        <w:rPr>
          <w:rFonts w:ascii="Times New Roman" w:eastAsia="方正仿宋_GBK" w:hAnsi="Times New Roman" w:cs="Times New Roman"/>
          <w:sz w:val="32"/>
          <w:szCs w:val="32"/>
        </w:rPr>
        <w:t>各级民政部门按照属地管理原则，负责本辖区内养老</w:t>
      </w:r>
      <w:r>
        <w:rPr>
          <w:rFonts w:ascii="Times New Roman" w:eastAsia="方正仿宋_GBK" w:hAnsi="Times New Roman" w:cs="Times New Roman"/>
          <w:sz w:val="32"/>
          <w:szCs w:val="32"/>
        </w:rPr>
        <w:t>服务机构公建民营的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指导</w:t>
      </w:r>
      <w:r>
        <w:rPr>
          <w:rFonts w:ascii="Times New Roman" w:eastAsia="方正仿宋_GBK" w:hAnsi="Times New Roman" w:cs="Times New Roman"/>
          <w:sz w:val="32"/>
          <w:szCs w:val="32"/>
        </w:rPr>
        <w:t>、监督和管理</w:t>
      </w:r>
      <w:r w:rsidRPr="003C1B6F">
        <w:rPr>
          <w:rFonts w:ascii="Times New Roman" w:eastAsia="方正仿宋_GBK" w:hAnsi="Times New Roman" w:cs="Times New Roman"/>
          <w:sz w:val="32"/>
          <w:szCs w:val="32"/>
        </w:rPr>
        <w:t>工作。</w:t>
      </w:r>
    </w:p>
    <w:p w:rsidR="003C1B6F" w:rsidRDefault="003C1B6F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3C1B6F">
        <w:rPr>
          <w:rFonts w:ascii="Times New Roman" w:eastAsia="方正仿宋_GBK" w:hAnsi="Times New Roman" w:cs="Times New Roman" w:hint="eastAsia"/>
          <w:sz w:val="32"/>
          <w:szCs w:val="32"/>
        </w:rPr>
        <w:t>其他有关部门依照职责分工对养老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Pr="003C1B6F">
        <w:rPr>
          <w:rFonts w:ascii="Times New Roman" w:eastAsia="方正仿宋_GBK" w:hAnsi="Times New Roman" w:cs="Times New Roman" w:hint="eastAsia"/>
          <w:sz w:val="32"/>
          <w:szCs w:val="32"/>
        </w:rPr>
        <w:t>机构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实施公建民营进行</w:t>
      </w:r>
      <w:r w:rsidRPr="003C1B6F">
        <w:rPr>
          <w:rFonts w:ascii="Times New Roman" w:eastAsia="方正仿宋_GBK" w:hAnsi="Times New Roman" w:cs="Times New Roman" w:hint="eastAsia"/>
          <w:sz w:val="32"/>
          <w:szCs w:val="32"/>
        </w:rPr>
        <w:t>监督。</w:t>
      </w:r>
    </w:p>
    <w:p w:rsidR="003C1B6F" w:rsidRDefault="003C1B6F" w:rsidP="00BF3D60">
      <w:pPr>
        <w:spacing w:line="600" w:lineRule="exact"/>
        <w:ind w:firstLineChars="900" w:firstLine="2880"/>
        <w:rPr>
          <w:rFonts w:ascii="方正黑体_GBK" w:eastAsia="方正黑体_GBK" w:hAnsi="Times New Roman" w:cs="Times New Roman"/>
          <w:sz w:val="32"/>
          <w:szCs w:val="32"/>
        </w:rPr>
      </w:pPr>
      <w:bookmarkStart w:id="2" w:name="OLE_LINK6"/>
    </w:p>
    <w:p w:rsidR="0098730F" w:rsidRDefault="0098730F" w:rsidP="00714639">
      <w:pPr>
        <w:spacing w:line="600" w:lineRule="exact"/>
        <w:ind w:firstLineChars="800" w:firstLine="2560"/>
        <w:rPr>
          <w:rFonts w:ascii="方正黑体_GBK" w:eastAsia="方正黑体_GBK" w:hAnsi="Times New Roman" w:cs="Times New Roman"/>
          <w:sz w:val="32"/>
          <w:szCs w:val="32"/>
        </w:rPr>
      </w:pPr>
      <w:r w:rsidRPr="0098730F">
        <w:rPr>
          <w:rFonts w:ascii="方正黑体_GBK" w:eastAsia="方正黑体_GBK" w:hAnsi="Times New Roman" w:cs="Times New Roman"/>
          <w:sz w:val="32"/>
          <w:szCs w:val="32"/>
        </w:rPr>
        <w:t>第二章</w:t>
      </w:r>
      <w:r w:rsidRPr="0098730F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98730F">
        <w:rPr>
          <w:rFonts w:ascii="方正黑体_GBK" w:eastAsia="方正黑体_GBK" w:hAnsi="Times New Roman" w:cs="Times New Roman"/>
          <w:sz w:val="32"/>
          <w:szCs w:val="32"/>
        </w:rPr>
        <w:t xml:space="preserve"> 组织实施</w:t>
      </w:r>
    </w:p>
    <w:bookmarkEnd w:id="2"/>
    <w:p w:rsidR="00714639" w:rsidRDefault="00714639" w:rsidP="00870940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</w:p>
    <w:p w:rsidR="00870940" w:rsidRDefault="00870940" w:rsidP="0087094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六</w:t>
      </w:r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 xml:space="preserve">  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养老服务设施所有权（使用权）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是公建民营养老服务机构的委托方，履行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养老服务机构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管理主体责任。</w:t>
      </w:r>
    </w:p>
    <w:p w:rsidR="00870940" w:rsidRDefault="00870940" w:rsidP="0087094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公建民营养老服务机构的受委托企业、社会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服务机构、医疗机构等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为运营方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，其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独立承担运营过程中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养老服务机构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安全管理、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债权债务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Pr="009326CB">
        <w:rPr>
          <w:rFonts w:ascii="Times New Roman" w:eastAsia="方正仿宋_GBK" w:hAnsi="Times New Roman" w:cs="Times New Roman" w:hint="eastAsia"/>
          <w:sz w:val="32"/>
          <w:szCs w:val="32"/>
        </w:rPr>
        <w:t>法律等责任。</w:t>
      </w:r>
    </w:p>
    <w:p w:rsidR="00870940" w:rsidRDefault="00870940" w:rsidP="0087094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在养老服务机构运营过程中，</w:t>
      </w:r>
      <w:r w:rsidRPr="00FF18EA">
        <w:rPr>
          <w:rFonts w:ascii="Times New Roman" w:eastAsia="方正仿宋_GBK" w:hAnsi="Times New Roman" w:cs="Times New Roman" w:hint="eastAsia"/>
          <w:sz w:val="32"/>
          <w:szCs w:val="32"/>
        </w:rPr>
        <w:t>运营方应当及时向委托方报告重大情况，包括重大安全事故、突发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性事件、复杂服务纠纷</w:t>
      </w:r>
      <w:r w:rsidRPr="00FF18EA">
        <w:rPr>
          <w:rFonts w:ascii="Times New Roman" w:eastAsia="方正仿宋_GBK" w:hAnsi="Times New Roman" w:cs="Times New Roman" w:hint="eastAsia"/>
          <w:sz w:val="32"/>
          <w:szCs w:val="32"/>
        </w:rPr>
        <w:t>等可能影响养老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Pr="00FF18EA">
        <w:rPr>
          <w:rFonts w:ascii="Times New Roman" w:eastAsia="方正仿宋_GBK" w:hAnsi="Times New Roman" w:cs="Times New Roman" w:hint="eastAsia"/>
          <w:sz w:val="32"/>
          <w:szCs w:val="32"/>
        </w:rPr>
        <w:t>机构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稳定</w:t>
      </w:r>
      <w:r w:rsidRPr="00FF18EA">
        <w:rPr>
          <w:rFonts w:ascii="Times New Roman" w:eastAsia="方正仿宋_GBK" w:hAnsi="Times New Roman" w:cs="Times New Roman" w:hint="eastAsia"/>
          <w:sz w:val="32"/>
          <w:szCs w:val="32"/>
        </w:rPr>
        <w:t>运营或危及入住老人生命财产安全的事项。</w:t>
      </w:r>
      <w:bookmarkStart w:id="3" w:name="OLE_LINK4"/>
    </w:p>
    <w:p w:rsidR="0098730F" w:rsidRDefault="001468A4" w:rsidP="0087094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/>
          <w:sz w:val="32"/>
          <w:szCs w:val="32"/>
        </w:rPr>
        <w:t>第七</w:t>
      </w:r>
      <w:r w:rsidR="0098730F" w:rsidRPr="0098730F">
        <w:rPr>
          <w:rFonts w:ascii="方正黑体_GBK" w:eastAsia="方正黑体_GBK" w:hAnsi="Times New Roman" w:cs="Times New Roman"/>
          <w:sz w:val="32"/>
          <w:szCs w:val="32"/>
        </w:rPr>
        <w:t>条</w:t>
      </w:r>
      <w:bookmarkEnd w:id="3"/>
      <w:r w:rsidR="0098730F">
        <w:rPr>
          <w:color w:val="000000"/>
        </w:rPr>
        <w:t> </w:t>
      </w:r>
      <w:r w:rsidR="00870940">
        <w:rPr>
          <w:rFonts w:hint="eastAsia"/>
          <w:color w:val="000000"/>
        </w:rPr>
        <w:t xml:space="preserve"> </w:t>
      </w:r>
      <w:r w:rsidR="00870940" w:rsidRPr="00870940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具体负责组织实施公建民营。公办养老机构在实施</w:t>
      </w:r>
      <w:r w:rsidR="00D64955">
        <w:rPr>
          <w:rFonts w:ascii="Times New Roman" w:eastAsia="方正仿宋_GBK" w:hAnsi="Times New Roman" w:cs="Times New Roman" w:hint="eastAsia"/>
          <w:sz w:val="32"/>
          <w:szCs w:val="32"/>
        </w:rPr>
        <w:t>公建民营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之前，应当进行资产清查，并委托具</w:t>
      </w:r>
      <w:r w:rsidR="00664995">
        <w:rPr>
          <w:rFonts w:ascii="Times New Roman" w:eastAsia="方正仿宋_GBK" w:hAnsi="Times New Roman" w:cs="Times New Roman" w:hint="eastAsia"/>
          <w:sz w:val="32"/>
          <w:szCs w:val="32"/>
        </w:rPr>
        <w:t>备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资质的第三方中介机构出具资产评估报告。</w:t>
      </w:r>
    </w:p>
    <w:p w:rsidR="00BF3D60" w:rsidRDefault="001468A4" w:rsidP="00BF3D6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第八</w:t>
      </w:r>
      <w:r w:rsidR="00BF3D60" w:rsidRPr="00BF3D60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="00664995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公建民营养老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机构运营方案</w:t>
      </w:r>
      <w:r w:rsidR="00664995">
        <w:rPr>
          <w:rFonts w:ascii="Times New Roman" w:eastAsia="方正仿宋_GBK" w:hAnsi="Times New Roman" w:cs="Times New Roman" w:hint="eastAsia"/>
          <w:sz w:val="32"/>
          <w:szCs w:val="32"/>
        </w:rPr>
        <w:t>须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经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方审核批准，</w:t>
      </w:r>
      <w:r w:rsidR="00664995">
        <w:rPr>
          <w:rFonts w:ascii="Times New Roman" w:eastAsia="方正仿宋_GBK" w:hAnsi="Times New Roman" w:cs="Times New Roman" w:hint="eastAsia"/>
          <w:sz w:val="32"/>
          <w:szCs w:val="32"/>
        </w:rPr>
        <w:t>方可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组织实施。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乡镇（街道）所属公办养老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机构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（特困人员供养机构）公建民营运营方案应报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县级民政部门</w:t>
      </w:r>
      <w:r w:rsidR="00BF3D60">
        <w:rPr>
          <w:rFonts w:ascii="Times New Roman" w:eastAsia="方正仿宋_GBK" w:hAnsi="Times New Roman" w:cs="Times New Roman" w:hint="eastAsia"/>
          <w:sz w:val="32"/>
          <w:szCs w:val="32"/>
        </w:rPr>
        <w:t>备案</w:t>
      </w:r>
      <w:r w:rsidR="0098730F" w:rsidRPr="0098730F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BB5DB2" w:rsidRDefault="001468A4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/>
          <w:sz w:val="32"/>
          <w:szCs w:val="32"/>
        </w:rPr>
        <w:t>第九</w:t>
      </w:r>
      <w:r w:rsidR="00BF3D60" w:rsidRPr="00BF3D60">
        <w:rPr>
          <w:rFonts w:ascii="方正黑体_GBK" w:eastAsia="方正黑体_GBK" w:hAnsi="Times New Roman" w:cs="Times New Roman"/>
          <w:sz w:val="32"/>
          <w:szCs w:val="32"/>
        </w:rPr>
        <w:t>条</w:t>
      </w:r>
      <w:r w:rsidR="00BF3D60" w:rsidRPr="00BF3D60">
        <w:rPr>
          <w:rFonts w:ascii="Times New Roman" w:eastAsia="方正仿宋_GBK" w:hAnsi="Times New Roman" w:cs="Times New Roman"/>
          <w:sz w:val="32"/>
          <w:szCs w:val="32"/>
        </w:rPr>
        <w:t> </w:t>
      </w:r>
      <w:r w:rsidR="00BF3D60" w:rsidRPr="00BF3D6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bookmarkStart w:id="4" w:name="OLE_LINK9"/>
      <w:bookmarkStart w:id="5" w:name="OLE_LINK10"/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664995" w:rsidRPr="00664995"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bookmarkEnd w:id="4"/>
      <w:bookmarkEnd w:id="5"/>
      <w:r w:rsidR="00B73CBA">
        <w:rPr>
          <w:rFonts w:ascii="Times New Roman" w:eastAsia="方正仿宋_GBK" w:hAnsi="Times New Roman" w:cs="Times New Roman"/>
          <w:sz w:val="32"/>
          <w:szCs w:val="32"/>
        </w:rPr>
        <w:t>原则上</w:t>
      </w:r>
      <w:r w:rsidR="00BF3D60" w:rsidRPr="00BF3D60">
        <w:rPr>
          <w:rFonts w:ascii="Times New Roman" w:eastAsia="方正仿宋_GBK" w:hAnsi="Times New Roman" w:cs="Times New Roman"/>
          <w:sz w:val="32"/>
          <w:szCs w:val="32"/>
        </w:rPr>
        <w:t>应当采取公开招标等竞争性方式，公开、公平、公正、择优选择运营方。</w:t>
      </w:r>
    </w:p>
    <w:p w:rsidR="00BB5DB2" w:rsidRDefault="00BB5DB2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受规模较小等因素制约、无法通过公开招标方式确定运营方的公办养老</w:t>
      </w:r>
      <w:r w:rsidR="00D64955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机构，经其所有权（使用权）方同级财政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、国有资产管理</w:t>
      </w:r>
      <w:r w:rsidR="00664995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部门批准，可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竞争性谈判、单一来源采购等其他政府采购方式，并按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要求签订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合同、明确权责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义务、加强监督管理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BB5DB2" w:rsidRDefault="00BB5DB2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资产已纳入行政事业单位管理的公办养老</w:t>
      </w:r>
      <w:r w:rsidR="00D64955">
        <w:rPr>
          <w:rFonts w:ascii="Times New Roman" w:eastAsia="方正仿宋_GBK" w:hAnsi="Times New Roman" w:cs="Times New Roman" w:hint="eastAsia"/>
          <w:sz w:val="32"/>
          <w:szCs w:val="32"/>
        </w:rPr>
        <w:t>服务机构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其委托运营</w:t>
      </w:r>
      <w:r w:rsidRPr="00BB5DB2">
        <w:rPr>
          <w:rFonts w:ascii="Times New Roman" w:eastAsia="方正仿宋_GBK" w:hAnsi="Times New Roman" w:cs="Times New Roman" w:hint="eastAsia"/>
          <w:sz w:val="32"/>
          <w:szCs w:val="32"/>
        </w:rPr>
        <w:t>应当按照行政事业单位国有资产出租、出借等有关管理规定执行。</w:t>
      </w:r>
    </w:p>
    <w:p w:rsidR="00BB5DB2" w:rsidRDefault="00BF3D60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3D60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十</w:t>
      </w:r>
      <w:r w:rsidRPr="00BF3D60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 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新建</w:t>
      </w:r>
      <w:r w:rsidR="00664995">
        <w:rPr>
          <w:rFonts w:ascii="Times New Roman" w:eastAsia="方正仿宋_GBK" w:hAnsi="Times New Roman" w:cs="Times New Roman"/>
          <w:sz w:val="32"/>
          <w:szCs w:val="32"/>
        </w:rPr>
        <w:t>公办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养老服务</w:t>
      </w:r>
      <w:r w:rsidR="008274B9">
        <w:rPr>
          <w:rFonts w:ascii="Times New Roman" w:eastAsia="方正仿宋_GBK" w:hAnsi="Times New Roman" w:cs="Times New Roman" w:hint="eastAsia"/>
          <w:sz w:val="32"/>
          <w:szCs w:val="32"/>
        </w:rPr>
        <w:t>机构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可将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前期设计、运营</w:t>
      </w:r>
      <w:r w:rsidR="00BB5DB2">
        <w:rPr>
          <w:rFonts w:ascii="Times New Roman" w:eastAsia="方正仿宋_GBK" w:hAnsi="Times New Roman" w:cs="Times New Roman"/>
          <w:sz w:val="32"/>
          <w:szCs w:val="32"/>
        </w:rPr>
        <w:t>管理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一体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委托，</w:t>
      </w:r>
      <w:r w:rsidR="008274B9">
        <w:rPr>
          <w:rFonts w:ascii="Times New Roman" w:eastAsia="方正仿宋_GBK" w:hAnsi="Times New Roman" w:cs="Times New Roman" w:hint="eastAsia"/>
          <w:sz w:val="32"/>
          <w:szCs w:val="32"/>
        </w:rPr>
        <w:t>便于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运营方提前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参与养老服务机构</w:t>
      </w:r>
      <w:r w:rsidR="008274B9">
        <w:rPr>
          <w:rFonts w:ascii="Times New Roman" w:eastAsia="方正仿宋_GBK" w:hAnsi="Times New Roman" w:cs="Times New Roman" w:hint="eastAsia"/>
          <w:sz w:val="32"/>
          <w:szCs w:val="32"/>
        </w:rPr>
        <w:t>规划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建设，</w:t>
      </w:r>
      <w:r w:rsidR="00B73CBA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保障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设施设计、施工以及功能布局的科学性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和合理性</w:t>
      </w:r>
      <w:r w:rsidR="008274B9">
        <w:rPr>
          <w:rFonts w:ascii="Times New Roman" w:eastAsia="方正仿宋_GBK" w:hAnsi="Times New Roman" w:cs="Times New Roman"/>
          <w:sz w:val="32"/>
          <w:szCs w:val="32"/>
        </w:rPr>
        <w:t>，提升运营质效</w:t>
      </w:r>
      <w:r w:rsidRPr="00BF3D60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BB5DB2" w:rsidRDefault="001468A4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6" w:name="OLE_LINK5"/>
      <w:bookmarkStart w:id="7" w:name="OLE_LINK7"/>
      <w:r>
        <w:rPr>
          <w:rFonts w:ascii="方正黑体_GBK" w:eastAsia="方正黑体_GBK" w:hAnsi="Times New Roman" w:cs="Times New Roman"/>
          <w:sz w:val="32"/>
          <w:szCs w:val="32"/>
        </w:rPr>
        <w:t>第十一</w:t>
      </w:r>
      <w:r w:rsidR="00B73CBA" w:rsidRPr="00BB5DB2">
        <w:rPr>
          <w:rFonts w:ascii="方正黑体_GBK" w:eastAsia="方正黑体_GBK" w:hAnsi="Times New Roman" w:cs="Times New Roman"/>
          <w:sz w:val="32"/>
          <w:szCs w:val="32"/>
        </w:rPr>
        <w:t>条</w:t>
      </w:r>
      <w:bookmarkEnd w:id="6"/>
      <w:bookmarkEnd w:id="7"/>
      <w:r w:rsidR="00B73CBA" w:rsidRPr="00BB5DB2">
        <w:rPr>
          <w:rFonts w:ascii="方正黑体_GBK" w:eastAsia="方正黑体_GBK" w:hAnsi="Times New Roman" w:cs="Times New Roman"/>
          <w:sz w:val="32"/>
          <w:szCs w:val="32"/>
        </w:rPr>
        <w:t> 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664995" w:rsidRPr="00664995"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r w:rsidR="00B73CBA" w:rsidRPr="00BB5DB2">
        <w:rPr>
          <w:rFonts w:ascii="Times New Roman" w:eastAsia="方正仿宋_GBK" w:hAnsi="Times New Roman" w:cs="Times New Roman"/>
          <w:sz w:val="32"/>
          <w:szCs w:val="32"/>
        </w:rPr>
        <w:t>负责</w:t>
      </w:r>
      <w:r w:rsidR="00BB5DB2">
        <w:rPr>
          <w:rFonts w:ascii="Times New Roman" w:eastAsia="方正仿宋_GBK" w:hAnsi="Times New Roman" w:cs="Times New Roman" w:hint="eastAsia"/>
          <w:sz w:val="32"/>
          <w:szCs w:val="32"/>
        </w:rPr>
        <w:t>制定</w:t>
      </w:r>
      <w:r w:rsidR="00B73CBA" w:rsidRPr="00BB5DB2">
        <w:rPr>
          <w:rFonts w:ascii="Times New Roman" w:eastAsia="方正仿宋_GBK" w:hAnsi="Times New Roman" w:cs="Times New Roman"/>
          <w:sz w:val="32"/>
          <w:szCs w:val="32"/>
        </w:rPr>
        <w:t>招</w:t>
      </w:r>
      <w:r w:rsidR="00BB5DB2">
        <w:rPr>
          <w:rFonts w:ascii="Times New Roman" w:eastAsia="方正仿宋_GBK" w:hAnsi="Times New Roman" w:cs="Times New Roman"/>
          <w:sz w:val="32"/>
          <w:szCs w:val="32"/>
        </w:rPr>
        <w:t>标文件，向社会发布招标公告。招标文件应包含招投标方案、</w:t>
      </w:r>
      <w:r w:rsidR="00B73CBA" w:rsidRPr="00BB5DB2">
        <w:rPr>
          <w:rFonts w:ascii="Times New Roman" w:eastAsia="方正仿宋_GBK" w:hAnsi="Times New Roman" w:cs="Times New Roman"/>
          <w:sz w:val="32"/>
          <w:szCs w:val="32"/>
        </w:rPr>
        <w:t>资格审查、评审标准、投标文件格式、合同条款等内容</w:t>
      </w:r>
      <w:r w:rsidR="00BB5DB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D64955" w:rsidRDefault="006B1392" w:rsidP="00D64955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bookmarkStart w:id="8" w:name="OLE_LINK8"/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二</w:t>
      </w:r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 xml:space="preserve">条 </w:t>
      </w:r>
      <w:bookmarkEnd w:id="8"/>
      <w:r w:rsidR="00D64955"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 w:rsidR="00870940">
        <w:rPr>
          <w:rFonts w:ascii="Times New Roman" w:eastAsia="方正仿宋_GBK" w:hAnsi="Times New Roman" w:cs="Times New Roman"/>
          <w:sz w:val="32"/>
          <w:szCs w:val="32"/>
        </w:rPr>
        <w:t>养老服务设施实施公建民营，委托方</w:t>
      </w:r>
      <w:r w:rsidR="00D64955" w:rsidRPr="00D64955">
        <w:rPr>
          <w:rFonts w:ascii="Times New Roman" w:eastAsia="方正仿宋_GBK" w:hAnsi="Times New Roman" w:cs="Times New Roman"/>
          <w:sz w:val="32"/>
          <w:szCs w:val="32"/>
        </w:rPr>
        <w:t>应与运营方依法签订运营合同，内容包含但不限于：</w:t>
      </w:r>
    </w:p>
    <w:p w:rsidR="006B1392" w:rsidRPr="00D64955" w:rsidRDefault="006B1392" w:rsidP="00D64955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（一）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明确</w:t>
      </w:r>
      <w:r w:rsidR="00D64955">
        <w:rPr>
          <w:rFonts w:ascii="Times New Roman" w:eastAsia="方正仿宋_GBK" w:hAnsi="Times New Roman" w:cs="Times New Roman" w:hint="eastAsia"/>
          <w:sz w:val="32"/>
          <w:szCs w:val="32"/>
        </w:rPr>
        <w:t>机构运营的</w:t>
      </w:r>
      <w:r w:rsidR="00C110A7">
        <w:rPr>
          <w:rFonts w:ascii="Times New Roman" w:eastAsia="方正仿宋_GBK" w:hAnsi="Times New Roman" w:cs="Times New Roman" w:hint="eastAsia"/>
          <w:sz w:val="32"/>
          <w:szCs w:val="32"/>
        </w:rPr>
        <w:t>服务事项、运营期限、运营承诺、权利义务、变更终止、违约责任等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</w:p>
    <w:p w:rsidR="006B1392" w:rsidRPr="006B1392" w:rsidRDefault="006B1392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（二）</w:t>
      </w:r>
      <w:r w:rsidR="00C110A7">
        <w:rPr>
          <w:rFonts w:ascii="Times New Roman" w:eastAsia="方正仿宋_GBK" w:hAnsi="Times New Roman" w:cs="Times New Roman" w:hint="eastAsia"/>
          <w:sz w:val="32"/>
          <w:szCs w:val="32"/>
        </w:rPr>
        <w:t>明确承担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特困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人员</w:t>
      </w:r>
      <w:r w:rsidR="000C77B9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C110A7">
        <w:rPr>
          <w:rFonts w:ascii="Times New Roman" w:eastAsia="方正仿宋_GBK" w:hAnsi="Times New Roman" w:cs="Times New Roman" w:hint="eastAsia"/>
          <w:sz w:val="32"/>
          <w:szCs w:val="32"/>
        </w:rPr>
        <w:t>特殊困难老年人等基本养老服务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保障</w:t>
      </w:r>
      <w:r w:rsidR="000C77B9">
        <w:rPr>
          <w:rFonts w:ascii="Times New Roman" w:eastAsia="方正仿宋_GBK" w:hAnsi="Times New Roman" w:cs="Times New Roman" w:hint="eastAsia"/>
          <w:sz w:val="32"/>
          <w:szCs w:val="32"/>
        </w:rPr>
        <w:t>职责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事宜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</w:p>
    <w:p w:rsidR="006B1392" w:rsidRPr="006B1392" w:rsidRDefault="006B1392" w:rsidP="00C110A7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（三）</w:t>
      </w:r>
      <w:r w:rsidR="00C110A7" w:rsidRPr="00C110A7">
        <w:rPr>
          <w:rFonts w:ascii="Times New Roman" w:eastAsia="方正仿宋_GBK" w:hAnsi="Times New Roman" w:cs="Times New Roman" w:hint="eastAsia"/>
          <w:sz w:val="32"/>
          <w:szCs w:val="32"/>
        </w:rPr>
        <w:t>明确国有资产有偿使用收入、风险保证金等事宜</w:t>
      </w:r>
      <w:r w:rsidR="00C110A7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以及减免设施使用费</w:t>
      </w:r>
      <w:r w:rsidR="00C110A7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6B1392">
        <w:rPr>
          <w:rFonts w:ascii="Times New Roman" w:eastAsia="方正仿宋_GBK" w:hAnsi="Times New Roman" w:cs="Times New Roman"/>
          <w:sz w:val="32"/>
          <w:szCs w:val="32"/>
        </w:rPr>
        <w:t>租金</w:t>
      </w:r>
      <w:r w:rsidR="00C110A7">
        <w:rPr>
          <w:rFonts w:ascii="Times New Roman" w:eastAsia="方正仿宋_GBK" w:hAnsi="Times New Roman" w:cs="Times New Roman"/>
          <w:sz w:val="32"/>
          <w:szCs w:val="32"/>
        </w:rPr>
        <w:t>）</w:t>
      </w:r>
      <w:r w:rsidRPr="006B1392">
        <w:rPr>
          <w:rFonts w:ascii="Times New Roman" w:eastAsia="方正仿宋_GBK" w:hAnsi="Times New Roman" w:cs="Times New Roman"/>
          <w:sz w:val="32"/>
          <w:szCs w:val="32"/>
        </w:rPr>
        <w:t>的具体年限</w:t>
      </w:r>
      <w:r w:rsidR="00C110A7">
        <w:rPr>
          <w:rFonts w:ascii="Times New Roman" w:eastAsia="方正仿宋_GBK" w:hAnsi="Times New Roman" w:cs="Times New Roman"/>
          <w:sz w:val="32"/>
          <w:szCs w:val="32"/>
        </w:rPr>
        <w:t>和情形</w:t>
      </w:r>
      <w:r>
        <w:rPr>
          <w:rFonts w:ascii="Times New Roman" w:eastAsia="方正仿宋_GBK" w:hAnsi="Times New Roman" w:cs="Times New Roman"/>
          <w:sz w:val="32"/>
          <w:szCs w:val="32"/>
        </w:rPr>
        <w:t>；</w:t>
      </w:r>
    </w:p>
    <w:p w:rsidR="006B1392" w:rsidRDefault="006B1392" w:rsidP="00BB5DB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（四）</w:t>
      </w:r>
      <w:r w:rsidRPr="006B1392">
        <w:rPr>
          <w:rFonts w:ascii="Times New Roman" w:eastAsia="方正仿宋_GBK" w:hAnsi="Times New Roman" w:cs="Times New Roman" w:hint="eastAsia"/>
          <w:sz w:val="32"/>
          <w:szCs w:val="32"/>
        </w:rPr>
        <w:t>需要约定的其他内容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9" w:name="OLE_LINK12"/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三</w:t>
      </w:r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bookmarkEnd w:id="9"/>
      <w:r>
        <w:rPr>
          <w:color w:val="000000"/>
        </w:rPr>
        <w:t> </w:t>
      </w:r>
      <w:r w:rsidRPr="00487474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487474">
        <w:rPr>
          <w:rFonts w:ascii="Times New Roman" w:eastAsia="方正仿宋_GBK" w:hAnsi="Times New Roman" w:cs="Times New Roman" w:hint="eastAsia"/>
          <w:sz w:val="32"/>
          <w:szCs w:val="32"/>
        </w:rPr>
        <w:t>项目</w:t>
      </w:r>
      <w:r w:rsidRPr="00664995">
        <w:rPr>
          <w:rFonts w:ascii="Times New Roman" w:eastAsia="方正仿宋_GBK" w:hAnsi="Times New Roman" w:cs="Times New Roman"/>
          <w:sz w:val="32"/>
          <w:szCs w:val="32"/>
        </w:rPr>
        <w:t>投标方应当具备以下条件：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64995">
        <w:rPr>
          <w:rFonts w:ascii="Times New Roman" w:eastAsia="方正仿宋_GBK" w:hAnsi="Times New Roman" w:cs="Times New Roman"/>
          <w:sz w:val="32"/>
          <w:szCs w:val="32"/>
        </w:rPr>
        <w:t>（一）具有独立法人资格；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64995">
        <w:rPr>
          <w:rFonts w:ascii="Times New Roman" w:eastAsia="方正仿宋_GBK" w:hAnsi="Times New Roman" w:cs="Times New Roman"/>
          <w:sz w:val="32"/>
          <w:szCs w:val="32"/>
        </w:rPr>
        <w:t>（二）具有专业养老服务团队和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较为</w:t>
      </w:r>
      <w:r w:rsidRPr="00664995">
        <w:rPr>
          <w:rFonts w:ascii="Times New Roman" w:eastAsia="方正仿宋_GBK" w:hAnsi="Times New Roman" w:cs="Times New Roman"/>
          <w:sz w:val="32"/>
          <w:szCs w:val="32"/>
        </w:rPr>
        <w:t>丰富的养老服务管理经验；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64995">
        <w:rPr>
          <w:rFonts w:ascii="Times New Roman" w:eastAsia="方正仿宋_GBK" w:hAnsi="Times New Roman" w:cs="Times New Roman"/>
          <w:sz w:val="32"/>
          <w:szCs w:val="32"/>
        </w:rPr>
        <w:t>（三）具有与其服务内容和规模相适应的经济实力；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（四）无《</w:t>
      </w:r>
      <w:bookmarkStart w:id="10" w:name="OLE_LINK2"/>
      <w:bookmarkStart w:id="11" w:name="OLE_LINK3"/>
      <w:r w:rsidRPr="00487474">
        <w:rPr>
          <w:rFonts w:ascii="Times New Roman" w:eastAsia="方正仿宋_GBK" w:hAnsi="Times New Roman" w:cs="Times New Roman" w:hint="eastAsia"/>
          <w:sz w:val="32"/>
          <w:szCs w:val="32"/>
        </w:rPr>
        <w:t>江苏省养老服务市场失信联合惩戒对象名单管理实施办法</w:t>
      </w:r>
      <w:bookmarkEnd w:id="10"/>
      <w:bookmarkEnd w:id="11"/>
      <w:r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 w:rsidR="002B150A">
        <w:rPr>
          <w:rFonts w:ascii="Times New Roman" w:eastAsia="方正仿宋_GBK" w:hAnsi="Times New Roman" w:cs="Times New Roman" w:hint="eastAsia"/>
          <w:sz w:val="32"/>
          <w:szCs w:val="32"/>
        </w:rPr>
        <w:t>中</w:t>
      </w:r>
      <w:r>
        <w:rPr>
          <w:rFonts w:ascii="Times New Roman" w:eastAsia="方正仿宋_GBK" w:hAnsi="Times New Roman" w:cs="Times New Roman"/>
          <w:sz w:val="32"/>
          <w:szCs w:val="32"/>
        </w:rPr>
        <w:t>规定的失信行为</w:t>
      </w:r>
      <w:r w:rsidRPr="00664995">
        <w:rPr>
          <w:rFonts w:ascii="Times New Roman" w:eastAsia="方正仿宋_GBK" w:hAnsi="Times New Roman" w:cs="Times New Roman"/>
          <w:sz w:val="32"/>
          <w:szCs w:val="32"/>
        </w:rPr>
        <w:t>；</w:t>
      </w:r>
    </w:p>
    <w:p w:rsidR="009326CB" w:rsidRDefault="009326CB" w:rsidP="009326C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64995">
        <w:rPr>
          <w:rFonts w:ascii="Times New Roman" w:eastAsia="方正仿宋_GBK" w:hAnsi="Times New Roman" w:cs="Times New Roman"/>
          <w:sz w:val="32"/>
          <w:szCs w:val="32"/>
        </w:rPr>
        <w:t>（五）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法律</w:t>
      </w:r>
      <w:r>
        <w:rPr>
          <w:rFonts w:ascii="Times New Roman" w:eastAsia="方正仿宋_GBK" w:hAnsi="Times New Roman" w:cs="Times New Roman"/>
          <w:sz w:val="32"/>
          <w:szCs w:val="32"/>
        </w:rPr>
        <w:t>、法规规定的其他条件</w:t>
      </w:r>
      <w:r w:rsidRPr="00664995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326CB" w:rsidRDefault="009326CB" w:rsidP="009326CB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bookmarkStart w:id="12" w:name="OLE_LINK14"/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四</w:t>
      </w:r>
      <w:r w:rsidRPr="006B1392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bookmarkEnd w:id="12"/>
      <w:r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项目投标方不得以他人名义投标，中标后不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得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通过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转让、转包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等方式出让项目经营权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0C77B9" w:rsidRPr="000602DF" w:rsidRDefault="000C77B9" w:rsidP="000602D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664995" w:rsidRDefault="00664995" w:rsidP="00664995">
      <w:pPr>
        <w:spacing w:line="600" w:lineRule="exact"/>
        <w:ind w:firstLineChars="800" w:firstLine="2560"/>
        <w:rPr>
          <w:rFonts w:ascii="方正黑体_GBK" w:eastAsia="方正黑体_GBK" w:hAnsi="Times New Roman" w:cs="Times New Roman"/>
          <w:sz w:val="32"/>
          <w:szCs w:val="32"/>
        </w:rPr>
      </w:pPr>
      <w:bookmarkStart w:id="13" w:name="OLE_LINK16"/>
      <w:r w:rsidRPr="00BB5DB2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三</w:t>
      </w:r>
      <w:r w:rsidRPr="00BB5DB2">
        <w:rPr>
          <w:rFonts w:ascii="方正黑体_GBK" w:eastAsia="方正黑体_GBK" w:hAnsi="Times New Roman" w:cs="Times New Roman" w:hint="eastAsia"/>
          <w:sz w:val="32"/>
          <w:szCs w:val="32"/>
        </w:rPr>
        <w:t>章</w:t>
      </w:r>
      <w:r w:rsidRPr="00BB5DB2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BB5DB2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方正黑体_GBK" w:eastAsia="方正黑体_GBK" w:hAnsi="Times New Roman" w:cs="Times New Roman"/>
          <w:sz w:val="32"/>
          <w:szCs w:val="32"/>
        </w:rPr>
        <w:t>权责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关系</w:t>
      </w:r>
    </w:p>
    <w:p w:rsidR="009326CB" w:rsidRDefault="009326CB" w:rsidP="009326CB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bookmarkStart w:id="14" w:name="OLE_LINK13"/>
      <w:bookmarkEnd w:id="13"/>
    </w:p>
    <w:p w:rsidR="00643A86" w:rsidRDefault="000602DF" w:rsidP="00FF1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602DF"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五</w:t>
      </w:r>
      <w:r w:rsidRPr="000602DF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bookmarkEnd w:id="14"/>
      <w:r w:rsidRPr="000602DF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643A86" w:rsidRPr="00643A86">
        <w:rPr>
          <w:rFonts w:ascii="Times New Roman" w:eastAsia="方正仿宋_GBK" w:hAnsi="Times New Roman" w:cs="Times New Roman" w:hint="eastAsia"/>
          <w:sz w:val="32"/>
          <w:szCs w:val="32"/>
        </w:rPr>
        <w:t>公建民营养老</w:t>
      </w:r>
      <w:r w:rsidR="00643A86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FF18EA">
        <w:rPr>
          <w:rFonts w:ascii="Times New Roman" w:eastAsia="方正仿宋_GBK" w:hAnsi="Times New Roman" w:cs="Times New Roman" w:hint="eastAsia"/>
          <w:sz w:val="32"/>
          <w:szCs w:val="32"/>
        </w:rPr>
        <w:t>机构运营时须加挂原公办机构牌子，并</w:t>
      </w:r>
      <w:r w:rsidR="00643A86" w:rsidRPr="00643A86">
        <w:rPr>
          <w:rFonts w:ascii="Times New Roman" w:eastAsia="方正仿宋_GBK" w:hAnsi="Times New Roman" w:cs="Times New Roman" w:hint="eastAsia"/>
          <w:sz w:val="32"/>
          <w:szCs w:val="32"/>
        </w:rPr>
        <w:t>按照</w:t>
      </w:r>
      <w:r w:rsidR="00643A86">
        <w:rPr>
          <w:rFonts w:ascii="Times New Roman" w:eastAsia="方正仿宋_GBK" w:hAnsi="Times New Roman" w:cs="Times New Roman" w:hint="eastAsia"/>
          <w:sz w:val="32"/>
          <w:szCs w:val="32"/>
        </w:rPr>
        <w:t>房屋</w:t>
      </w:r>
      <w:r w:rsidR="00643A86" w:rsidRPr="00643A86">
        <w:rPr>
          <w:rFonts w:ascii="Times New Roman" w:eastAsia="方正仿宋_GBK" w:hAnsi="Times New Roman" w:cs="Times New Roman" w:hint="eastAsia"/>
          <w:sz w:val="32"/>
          <w:szCs w:val="32"/>
        </w:rPr>
        <w:t>建筑、消防</w:t>
      </w:r>
      <w:r w:rsidR="00643A86">
        <w:rPr>
          <w:rFonts w:ascii="Times New Roman" w:eastAsia="方正仿宋_GBK" w:hAnsi="Times New Roman" w:cs="Times New Roman" w:hint="eastAsia"/>
          <w:sz w:val="32"/>
          <w:szCs w:val="32"/>
        </w:rPr>
        <w:t>安全</w:t>
      </w:r>
      <w:r w:rsidR="00643A86" w:rsidRPr="00643A86">
        <w:rPr>
          <w:rFonts w:ascii="Times New Roman" w:eastAsia="方正仿宋_GBK" w:hAnsi="Times New Roman" w:cs="Times New Roman" w:hint="eastAsia"/>
          <w:sz w:val="32"/>
          <w:szCs w:val="32"/>
        </w:rPr>
        <w:t>、食品安全、医疗卫生、</w:t>
      </w:r>
      <w:r w:rsidR="00643A86">
        <w:rPr>
          <w:rFonts w:ascii="Times New Roman" w:eastAsia="方正仿宋_GBK" w:hAnsi="Times New Roman" w:cs="Times New Roman" w:hint="eastAsia"/>
          <w:sz w:val="32"/>
          <w:szCs w:val="32"/>
        </w:rPr>
        <w:t>养老护理、</w:t>
      </w:r>
      <w:r w:rsidR="00FF18EA">
        <w:rPr>
          <w:rFonts w:ascii="Times New Roman" w:eastAsia="方正仿宋_GBK" w:hAnsi="Times New Roman" w:cs="Times New Roman" w:hint="eastAsia"/>
          <w:sz w:val="32"/>
          <w:szCs w:val="32"/>
        </w:rPr>
        <w:t>运营管理、</w:t>
      </w:r>
      <w:r w:rsidR="00643A86" w:rsidRPr="00643A86">
        <w:rPr>
          <w:rFonts w:ascii="Times New Roman" w:eastAsia="方正仿宋_GBK" w:hAnsi="Times New Roman" w:cs="Times New Roman" w:hint="eastAsia"/>
          <w:sz w:val="32"/>
          <w:szCs w:val="32"/>
        </w:rPr>
        <w:t>特种设备等法律、法规和强制性标准开展服务活动。</w:t>
      </w:r>
    </w:p>
    <w:p w:rsidR="002B150A" w:rsidRDefault="001468A4" w:rsidP="002B150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第十六</w:t>
      </w:r>
      <w:r w:rsidR="002B150A" w:rsidRPr="002B150A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="00870940">
        <w:rPr>
          <w:rFonts w:ascii="方正黑体_GBK" w:eastAsia="方正黑体_GBK" w:hAnsi="Times New Roman" w:cs="Times New Roman" w:hint="eastAsia"/>
          <w:sz w:val="32"/>
          <w:szCs w:val="32"/>
        </w:rPr>
        <w:t xml:space="preserve">  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870940" w:rsidRPr="00870940"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r w:rsidR="002B150A">
        <w:rPr>
          <w:rFonts w:ascii="Times New Roman" w:eastAsia="方正仿宋_GBK" w:hAnsi="Times New Roman" w:cs="Times New Roman" w:hint="eastAsia"/>
          <w:sz w:val="32"/>
          <w:szCs w:val="32"/>
        </w:rPr>
        <w:t>应按照稳定经营预期的原则，确定公建民营养老服务机构运营周期。运营方在机构硬件建设、环境提升、室内装修、设备配备等方面有较大投入的，运营周期</w:t>
      </w:r>
      <w:r w:rsidR="002B150A" w:rsidRPr="009326CB">
        <w:rPr>
          <w:rFonts w:ascii="Times New Roman" w:eastAsia="方正仿宋_GBK" w:hAnsi="Times New Roman" w:cs="Times New Roman" w:hint="eastAsia"/>
          <w:sz w:val="32"/>
          <w:szCs w:val="32"/>
        </w:rPr>
        <w:t>可适当延长。</w:t>
      </w:r>
    </w:p>
    <w:p w:rsidR="00FF18EA" w:rsidRDefault="00643A86" w:rsidP="00FF1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1468A4">
        <w:rPr>
          <w:rFonts w:ascii="方正黑体_GBK" w:eastAsia="方正黑体_GBK" w:hAnsi="Times New Roman" w:cs="Times New Roman" w:hint="eastAsia"/>
          <w:sz w:val="32"/>
          <w:szCs w:val="32"/>
        </w:rPr>
        <w:t>七</w:t>
      </w:r>
      <w:r w:rsidRPr="00643A86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="00896C92"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方认为有必要向运营方收取风险保</w:t>
      </w:r>
      <w:r w:rsidR="000602DF">
        <w:rPr>
          <w:rFonts w:ascii="Times New Roman" w:eastAsia="方正仿宋_GBK" w:hAnsi="Times New Roman" w:cs="Times New Roman" w:hint="eastAsia"/>
          <w:sz w:val="32"/>
          <w:szCs w:val="32"/>
        </w:rPr>
        <w:t>证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金的，双方可以协商确定。具体标准</w:t>
      </w:r>
      <w:r w:rsidR="000602DF">
        <w:rPr>
          <w:rFonts w:ascii="Times New Roman" w:eastAsia="方正仿宋_GBK" w:hAnsi="Times New Roman" w:cs="Times New Roman"/>
          <w:sz w:val="32"/>
          <w:szCs w:val="32"/>
        </w:rPr>
        <w:t>应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根据</w:t>
      </w:r>
      <w:r w:rsidR="000602DF">
        <w:rPr>
          <w:rFonts w:ascii="Times New Roman" w:eastAsia="方正仿宋_GBK" w:hAnsi="Times New Roman" w:cs="Times New Roman"/>
          <w:sz w:val="32"/>
          <w:szCs w:val="32"/>
        </w:rPr>
        <w:t>机构</w:t>
      </w:r>
      <w:r w:rsidR="00966842">
        <w:rPr>
          <w:rFonts w:ascii="Times New Roman" w:eastAsia="方正仿宋_GBK" w:hAnsi="Times New Roman" w:cs="Times New Roman"/>
          <w:sz w:val="32"/>
          <w:szCs w:val="32"/>
        </w:rPr>
        <w:t>体量、投资规模、固定资产总额、</w:t>
      </w:r>
      <w:r w:rsidR="000602DF">
        <w:rPr>
          <w:rFonts w:ascii="Times New Roman" w:eastAsia="方正仿宋_GBK" w:hAnsi="Times New Roman" w:cs="Times New Roman"/>
          <w:sz w:val="32"/>
          <w:szCs w:val="32"/>
        </w:rPr>
        <w:t>入住</w:t>
      </w:r>
      <w:r w:rsidR="00966842">
        <w:rPr>
          <w:rFonts w:ascii="Times New Roman" w:eastAsia="方正仿宋_GBK" w:hAnsi="Times New Roman" w:cs="Times New Roman"/>
          <w:sz w:val="32"/>
          <w:szCs w:val="32"/>
        </w:rPr>
        <w:t>人数</w:t>
      </w:r>
      <w:r w:rsidR="000602DF">
        <w:rPr>
          <w:rFonts w:ascii="Times New Roman" w:eastAsia="方正仿宋_GBK" w:hAnsi="Times New Roman" w:cs="Times New Roman"/>
          <w:sz w:val="32"/>
          <w:szCs w:val="32"/>
        </w:rPr>
        <w:t>、委托服务年限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等因素</w:t>
      </w:r>
      <w:r w:rsidR="00966842">
        <w:rPr>
          <w:rFonts w:ascii="Times New Roman" w:eastAsia="方正仿宋_GBK" w:hAnsi="Times New Roman" w:cs="Times New Roman"/>
          <w:sz w:val="32"/>
          <w:szCs w:val="32"/>
        </w:rPr>
        <w:t>合理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确定，并在</w:t>
      </w:r>
      <w:r w:rsidR="000602DF" w:rsidRPr="000602DF">
        <w:rPr>
          <w:rFonts w:ascii="Times New Roman" w:eastAsia="方正仿宋_GBK" w:hAnsi="Times New Roman" w:cs="Times New Roman" w:hint="eastAsia"/>
          <w:sz w:val="32"/>
          <w:szCs w:val="32"/>
        </w:rPr>
        <w:t>委托运营合同</w:t>
      </w:r>
      <w:r w:rsidR="000602DF">
        <w:rPr>
          <w:rFonts w:ascii="Times New Roman" w:eastAsia="方正仿宋_GBK" w:hAnsi="Times New Roman" w:cs="Times New Roman" w:hint="eastAsia"/>
          <w:sz w:val="32"/>
          <w:szCs w:val="32"/>
        </w:rPr>
        <w:t>中载明</w:t>
      </w:r>
      <w:r w:rsidR="000602DF" w:rsidRPr="000602DF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0602DF" w:rsidRDefault="000602DF" w:rsidP="00FF1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合同期限内出现需要赔付保证金情况的，委托方有权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扣除相应</w:t>
      </w:r>
      <w:r w:rsidR="00966842">
        <w:rPr>
          <w:rFonts w:ascii="Times New Roman" w:eastAsia="方正仿宋_GBK" w:hAnsi="Times New Roman" w:cs="Times New Roman" w:hint="eastAsia"/>
          <w:sz w:val="32"/>
          <w:szCs w:val="32"/>
        </w:rPr>
        <w:t>金额风险保证金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；合同期满或终止后，未出现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异常情况的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966842">
        <w:rPr>
          <w:rFonts w:ascii="Times New Roman" w:eastAsia="方正仿宋_GBK" w:hAnsi="Times New Roman" w:cs="Times New Roman" w:hint="eastAsia"/>
          <w:sz w:val="32"/>
          <w:szCs w:val="32"/>
        </w:rPr>
        <w:t>委托方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按照合同约定退还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风险保证金</w:t>
      </w:r>
      <w:r w:rsidRPr="000602DF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A86504" w:rsidRDefault="00BB5DB2" w:rsidP="00A865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B5DB2">
        <w:rPr>
          <w:rFonts w:ascii="方正黑体_GBK" w:eastAsia="方正黑体_GBK" w:hAnsi="Times New Roman" w:cs="Times New Roman" w:hint="eastAsia"/>
          <w:sz w:val="32"/>
          <w:szCs w:val="32"/>
        </w:rPr>
        <w:t>第十</w:t>
      </w:r>
      <w:r w:rsidR="00714639">
        <w:rPr>
          <w:rFonts w:ascii="方正黑体_GBK" w:eastAsia="方正黑体_GBK" w:hAnsi="Times New Roman" w:cs="Times New Roman" w:hint="eastAsia"/>
          <w:sz w:val="32"/>
          <w:szCs w:val="32"/>
        </w:rPr>
        <w:t>八</w:t>
      </w:r>
      <w:r w:rsidRPr="00BB5DB2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="00643A86"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 w:rsidR="002B150A" w:rsidRPr="002B150A">
        <w:rPr>
          <w:rFonts w:ascii="Times New Roman" w:eastAsia="方正仿宋_GBK" w:hAnsi="Times New Roman" w:cs="Times New Roman"/>
          <w:sz w:val="32"/>
          <w:szCs w:val="32"/>
        </w:rPr>
        <w:t>公建民营养老</w:t>
      </w:r>
      <w:r w:rsidR="00377EE1">
        <w:rPr>
          <w:rFonts w:ascii="Times New Roman" w:eastAsia="方正仿宋_GBK" w:hAnsi="Times New Roman" w:cs="Times New Roman"/>
          <w:sz w:val="32"/>
          <w:szCs w:val="32"/>
        </w:rPr>
        <w:t>服务机构承担</w:t>
      </w:r>
      <w:r w:rsidR="002B150A">
        <w:rPr>
          <w:rFonts w:ascii="Times New Roman" w:eastAsia="方正仿宋_GBK" w:hAnsi="Times New Roman" w:cs="Times New Roman" w:hint="eastAsia"/>
          <w:sz w:val="32"/>
          <w:szCs w:val="32"/>
        </w:rPr>
        <w:t>特困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人员</w:t>
      </w:r>
      <w:r w:rsidR="001468A4">
        <w:rPr>
          <w:rFonts w:ascii="Times New Roman" w:eastAsia="方正仿宋_GBK" w:hAnsi="Times New Roman" w:cs="Times New Roman"/>
          <w:sz w:val="32"/>
          <w:szCs w:val="32"/>
        </w:rPr>
        <w:t>供养</w:t>
      </w:r>
      <w:r w:rsidR="00377EE1">
        <w:rPr>
          <w:rFonts w:ascii="Times New Roman" w:eastAsia="方正仿宋_GBK" w:hAnsi="Times New Roman" w:cs="Times New Roman"/>
          <w:sz w:val="32"/>
          <w:szCs w:val="32"/>
        </w:rPr>
        <w:t>职责的，</w:t>
      </w:r>
      <w:r w:rsidR="00CB6A36" w:rsidRPr="00CB6A36">
        <w:rPr>
          <w:rFonts w:ascii="Times New Roman" w:eastAsia="方正仿宋_GBK" w:hAnsi="Times New Roman" w:cs="Times New Roman" w:hint="eastAsia"/>
          <w:sz w:val="32"/>
          <w:szCs w:val="32"/>
        </w:rPr>
        <w:t>运营方不得以任何理由降低</w:t>
      </w:r>
      <w:r w:rsidR="00A86504">
        <w:rPr>
          <w:rFonts w:ascii="Times New Roman" w:eastAsia="方正仿宋_GBK" w:hAnsi="Times New Roman" w:cs="Times New Roman" w:hint="eastAsia"/>
          <w:sz w:val="32"/>
          <w:szCs w:val="32"/>
        </w:rPr>
        <w:t>特困</w:t>
      </w:r>
      <w:r w:rsidR="00870940">
        <w:rPr>
          <w:rFonts w:ascii="Times New Roman" w:eastAsia="方正仿宋_GBK" w:hAnsi="Times New Roman" w:cs="Times New Roman" w:hint="eastAsia"/>
          <w:sz w:val="32"/>
          <w:szCs w:val="32"/>
        </w:rPr>
        <w:t>人员</w:t>
      </w:r>
      <w:r w:rsidR="00A86504">
        <w:rPr>
          <w:rFonts w:ascii="Times New Roman" w:eastAsia="方正仿宋_GBK" w:hAnsi="Times New Roman" w:cs="Times New Roman" w:hint="eastAsia"/>
          <w:sz w:val="32"/>
          <w:szCs w:val="32"/>
        </w:rPr>
        <w:t>供养标准，不得扣减、挪用供养经费。</w:t>
      </w:r>
      <w:r w:rsidR="00377EE1">
        <w:rPr>
          <w:rFonts w:ascii="Times New Roman" w:eastAsia="方正仿宋_GBK" w:hAnsi="Times New Roman" w:cs="Times New Roman" w:hint="eastAsia"/>
          <w:sz w:val="32"/>
          <w:szCs w:val="32"/>
        </w:rPr>
        <w:t>各地应及时将供养经费足额拨付至养老服务机构，不得截留克扣。</w:t>
      </w:r>
    </w:p>
    <w:p w:rsidR="00377EE1" w:rsidRDefault="001468A4" w:rsidP="00A865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特殊困难老年人</w:t>
      </w:r>
      <w:r w:rsidR="00377EE1">
        <w:rPr>
          <w:rFonts w:ascii="Times New Roman" w:eastAsia="方正仿宋_GBK" w:hAnsi="Times New Roman" w:cs="Times New Roman" w:hint="eastAsia"/>
          <w:sz w:val="32"/>
          <w:szCs w:val="32"/>
        </w:rPr>
        <w:t>收费标准，应根据分类保障原则，由</w:t>
      </w:r>
      <w:r>
        <w:rPr>
          <w:rFonts w:ascii="Times New Roman" w:eastAsia="方正仿宋_GBK" w:hAnsi="Times New Roman" w:cs="Times New Roman"/>
          <w:sz w:val="32"/>
          <w:szCs w:val="32"/>
        </w:rPr>
        <w:t>委托</w:t>
      </w:r>
      <w:r w:rsidR="00377EE1" w:rsidRPr="002B150A">
        <w:rPr>
          <w:rFonts w:ascii="Times New Roman" w:eastAsia="方正仿宋_GBK" w:hAnsi="Times New Roman" w:cs="Times New Roman"/>
          <w:sz w:val="32"/>
          <w:szCs w:val="32"/>
        </w:rPr>
        <w:t>方与运营方协议确定</w:t>
      </w:r>
      <w:r w:rsidR="00377EE1">
        <w:rPr>
          <w:rFonts w:ascii="Times New Roman" w:eastAsia="方正仿宋_GBK" w:hAnsi="Times New Roman" w:cs="Times New Roman"/>
          <w:sz w:val="32"/>
          <w:szCs w:val="32"/>
        </w:rPr>
        <w:t>，并报</w:t>
      </w:r>
      <w:r w:rsidR="00CB6A36">
        <w:rPr>
          <w:rFonts w:ascii="Times New Roman" w:eastAsia="方正仿宋_GBK" w:hAnsi="Times New Roman" w:cs="Times New Roman"/>
          <w:sz w:val="32"/>
          <w:szCs w:val="32"/>
        </w:rPr>
        <w:t>属地</w:t>
      </w:r>
      <w:r w:rsidR="00377EE1">
        <w:rPr>
          <w:rFonts w:ascii="Times New Roman" w:eastAsia="方正仿宋_GBK" w:hAnsi="Times New Roman" w:cs="Times New Roman"/>
          <w:sz w:val="32"/>
          <w:szCs w:val="32"/>
        </w:rPr>
        <w:t>价格部门备案。</w:t>
      </w:r>
    </w:p>
    <w:p w:rsidR="00FC4C5B" w:rsidRDefault="00377EE1" w:rsidP="00FC4C5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50A">
        <w:rPr>
          <w:rFonts w:ascii="Times New Roman" w:eastAsia="方正仿宋_GBK" w:hAnsi="Times New Roman" w:cs="Times New Roman"/>
          <w:sz w:val="32"/>
          <w:szCs w:val="32"/>
        </w:rPr>
        <w:t>社会老年人</w:t>
      </w:r>
      <w:r w:rsidR="00CB6A36">
        <w:rPr>
          <w:rFonts w:ascii="Times New Roman" w:eastAsia="方正仿宋_GBK" w:hAnsi="Times New Roman" w:cs="Times New Roman"/>
          <w:sz w:val="32"/>
          <w:szCs w:val="32"/>
        </w:rPr>
        <w:t>收费价格，由养老服务机构根据经营成本、服务项目等因素合理确定，并</w:t>
      </w:r>
      <w:r w:rsidR="00CB6A36">
        <w:rPr>
          <w:rFonts w:ascii="Times New Roman" w:eastAsia="方正仿宋_GBK" w:hAnsi="Times New Roman" w:cs="Times New Roman" w:hint="eastAsia"/>
          <w:sz w:val="32"/>
          <w:szCs w:val="32"/>
        </w:rPr>
        <w:t>报</w:t>
      </w:r>
      <w:r w:rsidR="00CB6A36">
        <w:rPr>
          <w:rFonts w:ascii="Times New Roman" w:eastAsia="方正仿宋_GBK" w:hAnsi="Times New Roman" w:cs="Times New Roman"/>
          <w:sz w:val="32"/>
          <w:szCs w:val="32"/>
        </w:rPr>
        <w:t>属地价格管理部门备案</w:t>
      </w:r>
      <w:r w:rsidRPr="002B150A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1468A4" w:rsidRDefault="00FC4C5B" w:rsidP="00FF1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15" w:name="OLE_LINK17"/>
      <w:bookmarkStart w:id="16" w:name="OLE_LINK18"/>
      <w:r w:rsidRPr="00FC4C5B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 w:rsidR="00714639">
        <w:rPr>
          <w:rFonts w:ascii="方正黑体_GBK" w:eastAsia="方正黑体_GBK" w:hAnsi="Times New Roman" w:cs="Times New Roman" w:hint="eastAsia"/>
          <w:sz w:val="32"/>
          <w:szCs w:val="32"/>
        </w:rPr>
        <w:t>十九</w:t>
      </w:r>
      <w:r w:rsidRPr="00FC4C5B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FC4C5B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FC4C5B">
        <w:rPr>
          <w:rFonts w:ascii="Times New Roman" w:eastAsia="方正仿宋_GBK" w:hAnsi="Times New Roman" w:cs="Times New Roman" w:hint="eastAsia"/>
          <w:sz w:val="32"/>
          <w:szCs w:val="32"/>
        </w:rPr>
        <w:t>公建民营养老服务机构可享受</w:t>
      </w:r>
      <w:r w:rsidR="001468A4">
        <w:rPr>
          <w:rFonts w:ascii="Times New Roman" w:eastAsia="方正仿宋_GBK" w:hAnsi="Times New Roman" w:cs="Times New Roman" w:hint="eastAsia"/>
          <w:sz w:val="32"/>
          <w:szCs w:val="32"/>
        </w:rPr>
        <w:t>养老服务机构</w:t>
      </w:r>
      <w:r w:rsidRPr="00FC4C5B">
        <w:rPr>
          <w:rFonts w:ascii="Times New Roman" w:eastAsia="方正仿宋_GBK" w:hAnsi="Times New Roman" w:cs="Times New Roman" w:hint="eastAsia"/>
          <w:sz w:val="32"/>
          <w:szCs w:val="32"/>
        </w:rPr>
        <w:t>运营补贴，运营补贴由运营方申请，经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评估合格后发放。</w:t>
      </w:r>
    </w:p>
    <w:p w:rsidR="00FF18EA" w:rsidRDefault="00FC4C5B" w:rsidP="00FF18E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运营方可按养老服务有关政策规定，享受水电气热民用</w:t>
      </w:r>
      <w:r w:rsidRPr="00FC4C5B">
        <w:rPr>
          <w:rFonts w:ascii="Times New Roman" w:eastAsia="方正仿宋_GBK" w:hAnsi="Times New Roman" w:cs="Times New Roman" w:hint="eastAsia"/>
          <w:sz w:val="32"/>
          <w:szCs w:val="32"/>
        </w:rPr>
        <w:t>价格和税费减免等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优惠政策</w:t>
      </w:r>
      <w:r w:rsidRPr="00FC4C5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FF18EA" w:rsidRDefault="00FC4C5B" w:rsidP="00E41FE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FC4C5B">
        <w:rPr>
          <w:rFonts w:ascii="Times New Roman" w:eastAsia="方正仿宋_GBK" w:hAnsi="Times New Roman" w:cs="Times New Roman"/>
          <w:sz w:val="32"/>
          <w:szCs w:val="32"/>
        </w:rPr>
        <w:t>运营方</w:t>
      </w:r>
      <w:r w:rsidR="00FF18EA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FC4C5B">
        <w:rPr>
          <w:rFonts w:ascii="Times New Roman" w:eastAsia="方正仿宋_GBK" w:hAnsi="Times New Roman" w:cs="Times New Roman"/>
          <w:sz w:val="32"/>
          <w:szCs w:val="32"/>
        </w:rPr>
        <w:t>建立规范的财务管理制度，做到收支有据、账目清楚。养老</w:t>
      </w:r>
      <w:r>
        <w:rPr>
          <w:rFonts w:ascii="Times New Roman" w:eastAsia="方正仿宋_GBK" w:hAnsi="Times New Roman" w:cs="Times New Roman"/>
          <w:sz w:val="32"/>
          <w:szCs w:val="32"/>
        </w:rPr>
        <w:t>服务</w:t>
      </w:r>
      <w:r w:rsidRPr="00FC4C5B">
        <w:rPr>
          <w:rFonts w:ascii="Times New Roman" w:eastAsia="方正仿宋_GBK" w:hAnsi="Times New Roman" w:cs="Times New Roman"/>
          <w:sz w:val="32"/>
          <w:szCs w:val="32"/>
        </w:rPr>
        <w:t>机构在合同存续期间获得的财政</w:t>
      </w:r>
      <w:r w:rsidR="00FF18EA">
        <w:rPr>
          <w:rFonts w:ascii="Times New Roman" w:eastAsia="方正仿宋_GBK" w:hAnsi="Times New Roman" w:cs="Times New Roman" w:hint="eastAsia"/>
          <w:sz w:val="32"/>
          <w:szCs w:val="32"/>
        </w:rPr>
        <w:t>补贴、慈善捐款等</w:t>
      </w:r>
      <w:r w:rsidR="00FF18EA">
        <w:rPr>
          <w:rFonts w:ascii="Times New Roman" w:eastAsia="方正仿宋_GBK" w:hAnsi="Times New Roman" w:cs="Times New Roman"/>
          <w:sz w:val="32"/>
          <w:szCs w:val="32"/>
        </w:rPr>
        <w:t>，应当按照资金使用管理要求实行</w:t>
      </w:r>
      <w:r w:rsidRPr="00FC4C5B">
        <w:rPr>
          <w:rFonts w:ascii="Times New Roman" w:eastAsia="方正仿宋_GBK" w:hAnsi="Times New Roman" w:cs="Times New Roman"/>
          <w:sz w:val="32"/>
          <w:szCs w:val="32"/>
        </w:rPr>
        <w:t>专账管理，专款使用</w:t>
      </w:r>
      <w:r w:rsidR="00E41FEF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E41FEF">
        <w:rPr>
          <w:rFonts w:ascii="Times New Roman" w:eastAsia="方正仿宋_GBK" w:hAnsi="Times New Roman" w:cs="Times New Roman"/>
          <w:sz w:val="32"/>
          <w:szCs w:val="32"/>
        </w:rPr>
        <w:t>主要用于</w:t>
      </w:r>
      <w:bookmarkEnd w:id="15"/>
      <w:bookmarkEnd w:id="16"/>
      <w:r w:rsidR="00E41FEF" w:rsidRPr="00E41FEF">
        <w:rPr>
          <w:rFonts w:ascii="Times New Roman" w:eastAsia="方正仿宋_GBK" w:hAnsi="Times New Roman" w:cs="Times New Roman" w:hint="eastAsia"/>
          <w:sz w:val="32"/>
          <w:szCs w:val="32"/>
        </w:rPr>
        <w:t>改善入住老年人生活</w:t>
      </w:r>
      <w:r w:rsidR="00E41FEF">
        <w:rPr>
          <w:rFonts w:ascii="Times New Roman" w:eastAsia="方正仿宋_GBK" w:hAnsi="Times New Roman" w:cs="Times New Roman" w:hint="eastAsia"/>
          <w:sz w:val="32"/>
          <w:szCs w:val="32"/>
        </w:rPr>
        <w:t>服务质量的</w:t>
      </w:r>
      <w:r w:rsidR="00E41FEF" w:rsidRPr="00E41FEF">
        <w:rPr>
          <w:rFonts w:ascii="Times New Roman" w:eastAsia="方正仿宋_GBK" w:hAnsi="Times New Roman" w:cs="Times New Roman" w:hint="eastAsia"/>
          <w:sz w:val="32"/>
          <w:szCs w:val="32"/>
        </w:rPr>
        <w:t>支出。</w:t>
      </w:r>
    </w:p>
    <w:p w:rsidR="00BB5DB2" w:rsidRPr="00643A86" w:rsidRDefault="00BB5DB2" w:rsidP="00643A86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</w:p>
    <w:p w:rsidR="00B73CBA" w:rsidRPr="004C0BF2" w:rsidRDefault="004C0BF2" w:rsidP="004C0BF2">
      <w:pPr>
        <w:spacing w:line="600" w:lineRule="exact"/>
        <w:ind w:firstLineChars="800" w:firstLine="256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第四</w:t>
      </w:r>
      <w:r w:rsidRPr="004C0BF2">
        <w:rPr>
          <w:rFonts w:ascii="方正黑体_GBK" w:eastAsia="方正黑体_GBK" w:hAnsi="Times New Roman" w:cs="Times New Roman" w:hint="eastAsia"/>
          <w:sz w:val="32"/>
          <w:szCs w:val="32"/>
        </w:rPr>
        <w:t>章</w:t>
      </w:r>
      <w:r w:rsidRPr="004C0BF2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4C0BF2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方正黑体_GBK" w:eastAsia="方正黑体_GBK" w:hAnsi="Times New Roman" w:cs="Times New Roman"/>
          <w:sz w:val="32"/>
          <w:szCs w:val="32"/>
        </w:rPr>
        <w:t>监督管理</w:t>
      </w:r>
    </w:p>
    <w:p w:rsidR="00896C92" w:rsidRDefault="00896C92" w:rsidP="00896C92">
      <w:pPr>
        <w:spacing w:line="600" w:lineRule="exact"/>
        <w:rPr>
          <w:rFonts w:ascii="方正黑体_GBK" w:eastAsia="方正黑体_GBK" w:hAnsi="Times New Roman" w:cs="Times New Roman"/>
          <w:sz w:val="32"/>
          <w:szCs w:val="32"/>
        </w:rPr>
      </w:pPr>
    </w:p>
    <w:p w:rsidR="005D067C" w:rsidRDefault="00896C92" w:rsidP="005D06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FC4C5B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 w:rsidR="00714639">
        <w:rPr>
          <w:rFonts w:ascii="方正黑体_GBK" w:eastAsia="方正黑体_GBK" w:hAnsi="Times New Roman" w:cs="Times New Roman" w:hint="eastAsia"/>
          <w:sz w:val="32"/>
          <w:szCs w:val="32"/>
        </w:rPr>
        <w:t>二十</w:t>
      </w:r>
      <w:r w:rsidRPr="00FC4C5B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FC4C5B">
        <w:rPr>
          <w:rFonts w:ascii="方正黑体_GBK" w:eastAsia="方正黑体_GBK" w:hAnsi="Times New Roman" w:cs="Times New Roman"/>
          <w:sz w:val="32"/>
          <w:szCs w:val="32"/>
        </w:rPr>
        <w:t>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bookmarkStart w:id="17" w:name="OLE_LINK21"/>
      <w:r w:rsidR="00E41FEF">
        <w:rPr>
          <w:rFonts w:ascii="Times New Roman" w:eastAsia="方正仿宋_GBK" w:hAnsi="Times New Roman" w:cs="Times New Roman" w:hint="eastAsia"/>
          <w:sz w:val="32"/>
          <w:szCs w:val="32"/>
        </w:rPr>
        <w:t>公建民营养老服务机构</w:t>
      </w:r>
      <w:r w:rsidR="00714639">
        <w:rPr>
          <w:rFonts w:ascii="Times New Roman" w:eastAsia="方正仿宋_GBK" w:hAnsi="Times New Roman" w:cs="Times New Roman" w:hint="eastAsia"/>
          <w:sz w:val="32"/>
          <w:szCs w:val="32"/>
        </w:rPr>
        <w:t>备案地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民政部门</w:t>
      </w:r>
      <w:bookmarkEnd w:id="17"/>
      <w:r w:rsidRPr="00896C92">
        <w:rPr>
          <w:rFonts w:ascii="Times New Roman" w:eastAsia="方正仿宋_GBK" w:hAnsi="Times New Roman" w:cs="Times New Roman"/>
          <w:sz w:val="32"/>
          <w:szCs w:val="32"/>
        </w:rPr>
        <w:t>会同有关部门，每年对</w:t>
      </w:r>
      <w:r>
        <w:rPr>
          <w:rFonts w:ascii="Times New Roman" w:eastAsia="方正仿宋_GBK" w:hAnsi="Times New Roman" w:cs="Times New Roman"/>
          <w:sz w:val="32"/>
          <w:szCs w:val="32"/>
        </w:rPr>
        <w:t>服务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机构</w:t>
      </w:r>
      <w:r>
        <w:rPr>
          <w:rFonts w:ascii="Times New Roman" w:eastAsia="方正仿宋_GBK" w:hAnsi="Times New Roman" w:cs="Times New Roman"/>
          <w:sz w:val="32"/>
          <w:szCs w:val="32"/>
        </w:rPr>
        <w:t>的设施管理、床位入住率、收费标准、养老服务质量、老年人满意度等展开</w:t>
      </w:r>
      <w:r w:rsidR="005D067C">
        <w:rPr>
          <w:rFonts w:ascii="Times New Roman" w:eastAsia="方正仿宋_GBK" w:hAnsi="Times New Roman" w:cs="Times New Roman" w:hint="eastAsia"/>
          <w:sz w:val="32"/>
          <w:szCs w:val="32"/>
        </w:rPr>
        <w:t>评估</w:t>
      </w:r>
      <w:r>
        <w:rPr>
          <w:rFonts w:ascii="Times New Roman" w:eastAsia="方正仿宋_GBK" w:hAnsi="Times New Roman" w:cs="Times New Roman"/>
          <w:sz w:val="32"/>
          <w:szCs w:val="32"/>
        </w:rPr>
        <w:t>考核，结果向社会公布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1468A4" w:rsidRDefault="00714639" w:rsidP="0071463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运营方应每年一次向委托</w:t>
      </w:r>
      <w:r w:rsidRPr="00714639">
        <w:rPr>
          <w:rFonts w:ascii="Times New Roman" w:eastAsia="方正仿宋_GBK" w:hAnsi="Times New Roman" w:cs="Times New Roman" w:hint="eastAsia"/>
          <w:sz w:val="32"/>
          <w:szCs w:val="32"/>
        </w:rPr>
        <w:t>方书面报告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养老服务机构的</w:t>
      </w:r>
      <w:r w:rsidRPr="00714639">
        <w:rPr>
          <w:rFonts w:ascii="Times New Roman" w:eastAsia="方正仿宋_GBK" w:hAnsi="Times New Roman" w:cs="Times New Roman" w:hint="eastAsia"/>
          <w:sz w:val="32"/>
          <w:szCs w:val="32"/>
        </w:rPr>
        <w:t>运营管理、服务质量、经营收支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、国有资产使用维护等</w:t>
      </w:r>
      <w:r w:rsidRPr="00714639">
        <w:rPr>
          <w:rFonts w:ascii="Times New Roman" w:eastAsia="方正仿宋_GBK" w:hAnsi="Times New Roman" w:cs="Times New Roman" w:hint="eastAsia"/>
          <w:sz w:val="32"/>
          <w:szCs w:val="32"/>
        </w:rPr>
        <w:t>情况。</w:t>
      </w:r>
    </w:p>
    <w:p w:rsidR="001468A4" w:rsidRDefault="00714639" w:rsidP="00714639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714639">
        <w:rPr>
          <w:rFonts w:ascii="方正黑体_GBK" w:eastAsia="方正黑体_GBK" w:hAnsi="Times New Roman" w:cs="Times New Roman" w:hint="eastAsia"/>
          <w:sz w:val="32"/>
          <w:szCs w:val="32"/>
        </w:rPr>
        <w:t>第二十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一</w:t>
      </w:r>
      <w:r w:rsidRPr="00714639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714639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714639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提前</w:t>
      </w:r>
      <w:r w:rsidRPr="00714639">
        <w:rPr>
          <w:rFonts w:ascii="Times New Roman" w:eastAsia="方正仿宋_GBK" w:hAnsi="Times New Roman" w:cs="Times New Roman"/>
          <w:sz w:val="32"/>
          <w:szCs w:val="32"/>
        </w:rPr>
        <w:t>变更或终止委托运营合同的，委托方与运营方应当进行事前协商。</w:t>
      </w:r>
    </w:p>
    <w:p w:rsidR="00714639" w:rsidRDefault="00714639" w:rsidP="0071463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110A7">
        <w:rPr>
          <w:rFonts w:ascii="Times New Roman" w:eastAsia="方正仿宋_GBK" w:hAnsi="Times New Roman" w:cs="Times New Roman"/>
          <w:sz w:val="32"/>
          <w:szCs w:val="32"/>
        </w:rPr>
        <w:lastRenderedPageBreak/>
        <w:t>变更合同的，一方应当提前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日正式向对方提出书面申请，在双方协商一致并形成变更合同书前，应履行原合同规定。</w:t>
      </w:r>
    </w:p>
    <w:p w:rsidR="00714639" w:rsidRDefault="00714639" w:rsidP="0071463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110A7">
        <w:rPr>
          <w:rFonts w:ascii="Times New Roman" w:eastAsia="方正仿宋_GBK" w:hAnsi="Times New Roman" w:cs="Times New Roman"/>
          <w:sz w:val="32"/>
          <w:szCs w:val="32"/>
        </w:rPr>
        <w:t>终止合同的，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方应在合同终止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60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日前，正式向</w:t>
      </w:r>
      <w:r>
        <w:rPr>
          <w:rFonts w:ascii="Times New Roman" w:eastAsia="方正仿宋_GBK" w:hAnsi="Times New Roman" w:cs="Times New Roman"/>
          <w:sz w:val="32"/>
          <w:szCs w:val="32"/>
        </w:rPr>
        <w:t>公建民营</w:t>
      </w:r>
      <w:r w:rsidR="00E8365F">
        <w:rPr>
          <w:rFonts w:ascii="Times New Roman" w:eastAsia="方正仿宋_GBK" w:hAnsi="Times New Roman" w:cs="Times New Roman" w:hint="eastAsia"/>
          <w:sz w:val="32"/>
          <w:szCs w:val="32"/>
        </w:rPr>
        <w:t>养老机构</w:t>
      </w:r>
      <w:r w:rsidR="00E8365F">
        <w:rPr>
          <w:rFonts w:ascii="Times New Roman" w:eastAsia="方正仿宋_GBK" w:hAnsi="Times New Roman" w:cs="Times New Roman"/>
          <w:sz w:val="32"/>
          <w:szCs w:val="32"/>
        </w:rPr>
        <w:t>备案地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民政部门提交终止合同情况报告，经批准后实施。运营方要按照合同约定的移交时间、移交内容和要求，妥善做好项目移交及入住对象安置工作。</w:t>
      </w:r>
    </w:p>
    <w:p w:rsidR="00714639" w:rsidRDefault="00714639" w:rsidP="0071463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110A7">
        <w:rPr>
          <w:rFonts w:ascii="Times New Roman" w:eastAsia="方正仿宋_GBK" w:hAnsi="Times New Roman" w:cs="Times New Roman"/>
          <w:sz w:val="32"/>
          <w:szCs w:val="32"/>
        </w:rPr>
        <w:t>运营方在经营过程中违反相关法律法规的，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委托</w:t>
      </w:r>
      <w:r w:rsidRPr="00C110A7">
        <w:rPr>
          <w:rFonts w:ascii="Times New Roman" w:eastAsia="方正仿宋_GBK" w:hAnsi="Times New Roman" w:cs="Times New Roman"/>
          <w:sz w:val="32"/>
          <w:szCs w:val="32"/>
        </w:rPr>
        <w:t>方可依法解除合同，由此造成的损失由运营方承担。</w:t>
      </w:r>
    </w:p>
    <w:p w:rsidR="00896C92" w:rsidRDefault="00896C92" w:rsidP="0071463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方正黑体_GBK" w:eastAsia="方正黑体_GBK" w:hAnsi="Times New Roman" w:cs="Times New Roman" w:hint="eastAsia"/>
          <w:sz w:val="32"/>
          <w:szCs w:val="32"/>
        </w:rPr>
        <w:t>第二十</w:t>
      </w:r>
      <w:r w:rsidR="00714639">
        <w:rPr>
          <w:rFonts w:ascii="方正黑体_GBK" w:eastAsia="方正黑体_GBK" w:hAnsi="Times New Roman" w:cs="Times New Roman" w:hint="eastAsia"/>
          <w:sz w:val="32"/>
          <w:szCs w:val="32"/>
        </w:rPr>
        <w:t>二</w:t>
      </w:r>
      <w:r w:rsidRPr="00896C92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896C92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896C92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出现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下列情形之一的，委托方有权责令运营方限期整改；情节严重的，应当解除合同，并依法移交有关部门追究责任。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</w:p>
    <w:p w:rsidR="00896C92" w:rsidRDefault="00896C92" w:rsidP="00896C9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（一）未经委托方同意，擅自改变经营范围，擅自变更法定代表人或运营方的；</w:t>
      </w:r>
    </w:p>
    <w:p w:rsidR="00896C92" w:rsidRDefault="00896C92" w:rsidP="00896C9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（二）损毁设施或改变设施用途，无法保障养老</w:t>
      </w:r>
      <w:r w:rsidR="009C6226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机构设施、设备正常运转的；</w:t>
      </w:r>
    </w:p>
    <w:p w:rsidR="00896C92" w:rsidRDefault="00896C92" w:rsidP="00896C9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（三）</w:t>
      </w:r>
      <w:bookmarkStart w:id="18" w:name="OLE_LINK19"/>
      <w:bookmarkStart w:id="19" w:name="OLE_LINK20"/>
      <w:r w:rsidR="005D067C">
        <w:rPr>
          <w:rFonts w:ascii="Times New Roman" w:eastAsia="方正仿宋_GBK" w:hAnsi="Times New Roman" w:cs="Times New Roman" w:hint="eastAsia"/>
          <w:sz w:val="32"/>
          <w:szCs w:val="32"/>
        </w:rPr>
        <w:t>评估考核</w:t>
      </w:r>
      <w:r w:rsidR="005D067C">
        <w:rPr>
          <w:rFonts w:ascii="Times New Roman" w:eastAsia="方正仿宋_GBK" w:hAnsi="Times New Roman" w:cs="Times New Roman"/>
          <w:sz w:val="32"/>
          <w:szCs w:val="32"/>
        </w:rPr>
        <w:t>结果较差且整改不到位的</w:t>
      </w:r>
      <w:bookmarkEnd w:id="18"/>
      <w:bookmarkEnd w:id="19"/>
      <w:r w:rsidRPr="00896C92">
        <w:rPr>
          <w:rFonts w:ascii="Times New Roman" w:eastAsia="方正仿宋_GBK" w:hAnsi="Times New Roman" w:cs="Times New Roman"/>
          <w:sz w:val="32"/>
          <w:szCs w:val="32"/>
        </w:rPr>
        <w:t>；</w:t>
      </w:r>
    </w:p>
    <w:p w:rsidR="003C1B6F" w:rsidRDefault="00896C92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（四）存在虐老欺老、非法集资等侵犯老年人合法权益行为的；</w:t>
      </w:r>
    </w:p>
    <w:p w:rsidR="00896C92" w:rsidRDefault="00896C92" w:rsidP="003C1B6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（五）</w:t>
      </w:r>
      <w:r w:rsidR="003C1B6F" w:rsidRPr="003C1B6F">
        <w:rPr>
          <w:rFonts w:ascii="Times New Roman" w:eastAsia="方正仿宋_GBK" w:hAnsi="Times New Roman" w:cs="Times New Roman" w:hint="eastAsia"/>
          <w:sz w:val="32"/>
          <w:szCs w:val="32"/>
        </w:rPr>
        <w:t>未按照有关强制性国家标准要求开展服务、违反有关规定，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发生重大安全事故、医疗卫生事故、食品安全事故的</w:t>
      </w:r>
      <w:r w:rsidR="005D067C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</w:p>
    <w:p w:rsidR="00896C92" w:rsidRDefault="00896C92" w:rsidP="00896C9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>（六）违反合同约定的解约条款；</w:t>
      </w:r>
    </w:p>
    <w:p w:rsidR="00896C92" w:rsidRDefault="00896C92" w:rsidP="00896C92">
      <w:pPr>
        <w:spacing w:line="600" w:lineRule="exact"/>
        <w:ind w:leftChars="200" w:left="420" w:firstLineChars="100" w:firstLine="32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lastRenderedPageBreak/>
        <w:t>（七）违规</w:t>
      </w:r>
      <w:r w:rsidR="005D067C">
        <w:rPr>
          <w:rFonts w:ascii="Times New Roman" w:eastAsia="方正仿宋_GBK" w:hAnsi="Times New Roman" w:cs="Times New Roman"/>
          <w:sz w:val="32"/>
          <w:szCs w:val="32"/>
        </w:rPr>
        <w:t>骗取、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套</w:t>
      </w:r>
      <w:r w:rsidRPr="00896C92">
        <w:rPr>
          <w:rFonts w:ascii="Times New Roman" w:eastAsia="方正仿宋_GBK" w:hAnsi="Times New Roman" w:cs="Times New Roman" w:hint="eastAsia"/>
          <w:sz w:val="32"/>
          <w:szCs w:val="32"/>
        </w:rPr>
        <w:t>取、挪用财政扶持、奖补资金的；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B73CBA" w:rsidRPr="00896C92" w:rsidRDefault="00896C92" w:rsidP="00896C92">
      <w:pPr>
        <w:spacing w:line="600" w:lineRule="exact"/>
        <w:ind w:leftChars="200" w:left="420"/>
        <w:rPr>
          <w:rFonts w:ascii="Times New Roman" w:eastAsia="方正仿宋_GBK" w:hAnsi="Times New Roman" w:cs="Times New Roman"/>
          <w:sz w:val="32"/>
          <w:szCs w:val="32"/>
        </w:rPr>
      </w:pPr>
      <w:r w:rsidRPr="00896C9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7D2D92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896C92">
        <w:rPr>
          <w:rFonts w:ascii="Times New Roman" w:eastAsia="方正仿宋_GBK" w:hAnsi="Times New Roman" w:cs="Times New Roman"/>
          <w:sz w:val="32"/>
          <w:szCs w:val="32"/>
        </w:rPr>
        <w:t>（八）违反法律法规的其他行为。</w:t>
      </w:r>
    </w:p>
    <w:p w:rsidR="0098730F" w:rsidRDefault="0098730F" w:rsidP="006D3285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E8365F" w:rsidRPr="004C0BF2" w:rsidRDefault="00E8365F" w:rsidP="00E8365F">
      <w:pPr>
        <w:spacing w:line="600" w:lineRule="exact"/>
        <w:ind w:firstLineChars="800" w:firstLine="256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第五</w:t>
      </w:r>
      <w:r w:rsidRPr="004C0BF2">
        <w:rPr>
          <w:rFonts w:ascii="方正黑体_GBK" w:eastAsia="方正黑体_GBK" w:hAnsi="Times New Roman" w:cs="Times New Roman" w:hint="eastAsia"/>
          <w:sz w:val="32"/>
          <w:szCs w:val="32"/>
        </w:rPr>
        <w:t>章</w:t>
      </w:r>
      <w:r w:rsidRPr="004C0BF2">
        <w:rPr>
          <w:rFonts w:ascii="方正黑体_GBK" w:eastAsia="方正黑体_GBK" w:hAnsi="Times New Roman" w:cs="Times New Roman"/>
          <w:sz w:val="32"/>
          <w:szCs w:val="32"/>
        </w:rPr>
        <w:t> </w:t>
      </w:r>
      <w:r w:rsidRPr="004C0BF2">
        <w:rPr>
          <w:rFonts w:ascii="方正黑体_GBK" w:eastAsia="方正黑体_GBK" w:hAnsi="Times New Roman" w:cs="Times New Roman"/>
          <w:sz w:val="32"/>
          <w:szCs w:val="32"/>
        </w:rPr>
        <w:t xml:space="preserve"> 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附  则</w:t>
      </w:r>
    </w:p>
    <w:p w:rsidR="00B86E10" w:rsidRDefault="00B86E10" w:rsidP="00B86E10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8365F" w:rsidRDefault="00E8365F" w:rsidP="00B86E1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E8365F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二十三</w:t>
      </w:r>
      <w:r w:rsidRPr="00E8365F">
        <w:rPr>
          <w:rFonts w:ascii="方正黑体_GBK" w:eastAsia="方正黑体_GBK" w:hAnsi="Times New Roman" w:cs="Times New Roman" w:hint="eastAsia"/>
          <w:sz w:val="32"/>
          <w:szCs w:val="32"/>
        </w:rPr>
        <w:t>条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本办法所称特殊困难老年人</w:t>
      </w:r>
      <w:r>
        <w:rPr>
          <w:rFonts w:ascii="Times New Roman" w:eastAsia="方正仿宋_GBK" w:hAnsi="Times New Roman" w:cs="Times New Roman"/>
          <w:sz w:val="32"/>
          <w:szCs w:val="32"/>
        </w:rPr>
        <w:t>，是指最低生活保障对象、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最低生活保障边缘家庭成员</w:t>
      </w:r>
      <w:r>
        <w:rPr>
          <w:rFonts w:ascii="Times New Roman" w:eastAsia="方正仿宋_GBK" w:hAnsi="Times New Roman" w:cs="Times New Roman"/>
          <w:sz w:val="32"/>
          <w:szCs w:val="32"/>
        </w:rPr>
        <w:t>中</w:t>
      </w:r>
      <w:r w:rsidRPr="00E8365F">
        <w:rPr>
          <w:rFonts w:ascii="Times New Roman" w:eastAsia="方正仿宋_GBK" w:hAnsi="Times New Roman" w:cs="Times New Roman" w:hint="eastAsia"/>
          <w:sz w:val="32"/>
          <w:szCs w:val="32"/>
        </w:rPr>
        <w:t>的空巢、独居、失能（失智）、残疾、高龄以及计划生育特殊家庭老年人、为国家和社会作出特殊贡献的老年人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E8365F" w:rsidRDefault="00E8365F" w:rsidP="00E8365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468A4">
        <w:rPr>
          <w:rFonts w:ascii="方正黑体_GBK" w:eastAsia="方正黑体_GBK" w:hAnsi="Times New Roman" w:cs="Times New Roman"/>
          <w:sz w:val="32"/>
          <w:szCs w:val="32"/>
        </w:rPr>
        <w:t>第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二十四</w:t>
      </w:r>
      <w:r w:rsidRPr="001468A4">
        <w:rPr>
          <w:rFonts w:ascii="方正黑体_GBK" w:eastAsia="方正黑体_GBK" w:hAnsi="Times New Roman" w:cs="Times New Roman"/>
          <w:sz w:val="32"/>
          <w:szCs w:val="32"/>
        </w:rPr>
        <w:t>条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本办法施行前已签订公建民营委托运营合同的，仍按原合同执行；原合同有效期内，经双方协商一致，可按照本办法签订补充协议。</w:t>
      </w:r>
      <w:bookmarkStart w:id="20" w:name="_GoBack"/>
      <w:bookmarkEnd w:id="20"/>
    </w:p>
    <w:p w:rsidR="00E8365F" w:rsidRDefault="00E8365F" w:rsidP="00E8365F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E8365F">
        <w:rPr>
          <w:rFonts w:ascii="方正黑体_GBK" w:eastAsia="方正黑体_GBK" w:hAnsi="Times New Roman" w:cs="Times New Roman" w:hint="eastAsia"/>
          <w:sz w:val="32"/>
          <w:szCs w:val="32"/>
        </w:rPr>
        <w:t>第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二十五</w:t>
      </w:r>
      <w:r w:rsidRPr="00E8365F">
        <w:rPr>
          <w:rFonts w:ascii="方正黑体_GBK" w:eastAsia="方正黑体_GBK" w:hAnsi="Times New Roman" w:cs="Times New Roman"/>
          <w:sz w:val="32"/>
          <w:szCs w:val="32"/>
        </w:rPr>
        <w:t>条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各设区市民政局可会同相关部门依据本办法，制定相应实施细则。</w:t>
      </w:r>
    </w:p>
    <w:p w:rsidR="00E8365F" w:rsidRPr="00E8365F" w:rsidRDefault="00E8365F" w:rsidP="00E8365F">
      <w:pPr>
        <w:spacing w:line="60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E8365F">
        <w:rPr>
          <w:rFonts w:ascii="方正黑体_GBK" w:eastAsia="方正黑体_GBK" w:hAnsi="Times New Roman" w:cs="Times New Roman" w:hint="eastAsia"/>
          <w:sz w:val="32"/>
          <w:szCs w:val="32"/>
        </w:rPr>
        <w:t>第二十六条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E8365F">
        <w:rPr>
          <w:rFonts w:ascii="Times New Roman" w:eastAsia="方正仿宋_GBK" w:hAnsi="Times New Roman" w:cs="Times New Roman" w:hint="eastAsia"/>
          <w:sz w:val="32"/>
          <w:szCs w:val="32"/>
        </w:rPr>
        <w:t>本办法自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X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X</w:t>
      </w:r>
      <w:r w:rsidRPr="00E8365F">
        <w:rPr>
          <w:rFonts w:ascii="Times New Roman" w:eastAsia="方正仿宋_GBK" w:hAnsi="Times New Roman" w:cs="Times New Roman"/>
          <w:sz w:val="32"/>
          <w:szCs w:val="32"/>
        </w:rPr>
        <w:t>日起施行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DA4D47">
        <w:rPr>
          <w:rFonts w:ascii="Times New Roman" w:eastAsia="方正仿宋_GBK" w:hAnsi="Times New Roman" w:cs="Times New Roman"/>
          <w:sz w:val="32"/>
          <w:szCs w:val="32"/>
        </w:rPr>
        <w:t>有效期</w:t>
      </w:r>
      <w:r w:rsidRPr="00DA4D47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DA4D47">
        <w:rPr>
          <w:rFonts w:ascii="Times New Roman" w:eastAsia="方正仿宋_GBK" w:hAnsi="Times New Roman" w:cs="Times New Roman"/>
          <w:sz w:val="32"/>
          <w:szCs w:val="32"/>
        </w:rPr>
        <w:t>年。</w:t>
      </w:r>
    </w:p>
    <w:p w:rsidR="00E8365F" w:rsidRPr="00647895" w:rsidRDefault="00E8365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E8365F" w:rsidRPr="0064789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57" w:rsidRDefault="00B64357" w:rsidP="008049AD">
      <w:r>
        <w:separator/>
      </w:r>
    </w:p>
  </w:endnote>
  <w:endnote w:type="continuationSeparator" w:id="0">
    <w:p w:rsidR="00B64357" w:rsidRDefault="00B64357" w:rsidP="0080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212601"/>
      <w:docPartObj>
        <w:docPartGallery w:val="Page Numbers (Bottom of Page)"/>
        <w:docPartUnique/>
      </w:docPartObj>
    </w:sdtPr>
    <w:sdtEndPr/>
    <w:sdtContent>
      <w:p w:rsidR="001468A4" w:rsidRDefault="001468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9E4" w:rsidRPr="002139E4">
          <w:rPr>
            <w:noProof/>
            <w:lang w:val="zh-CN"/>
          </w:rPr>
          <w:t>3</w:t>
        </w:r>
        <w:r>
          <w:fldChar w:fldCharType="end"/>
        </w:r>
      </w:p>
    </w:sdtContent>
  </w:sdt>
  <w:p w:rsidR="00885BE4" w:rsidRDefault="00885B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57" w:rsidRDefault="00B64357" w:rsidP="008049AD">
      <w:r>
        <w:separator/>
      </w:r>
    </w:p>
  </w:footnote>
  <w:footnote w:type="continuationSeparator" w:id="0">
    <w:p w:rsidR="00B64357" w:rsidRDefault="00B64357" w:rsidP="0080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0A"/>
    <w:rsid w:val="00002C95"/>
    <w:rsid w:val="000164E0"/>
    <w:rsid w:val="00016999"/>
    <w:rsid w:val="000202E0"/>
    <w:rsid w:val="000258C4"/>
    <w:rsid w:val="00026014"/>
    <w:rsid w:val="0002618A"/>
    <w:rsid w:val="00026EC4"/>
    <w:rsid w:val="0003538D"/>
    <w:rsid w:val="00035796"/>
    <w:rsid w:val="00044296"/>
    <w:rsid w:val="000559B1"/>
    <w:rsid w:val="000602DF"/>
    <w:rsid w:val="00062271"/>
    <w:rsid w:val="00072709"/>
    <w:rsid w:val="000927EC"/>
    <w:rsid w:val="00094E82"/>
    <w:rsid w:val="000B74FE"/>
    <w:rsid w:val="000C77B9"/>
    <w:rsid w:val="000D5598"/>
    <w:rsid w:val="000E3C4D"/>
    <w:rsid w:val="000E4580"/>
    <w:rsid w:val="000E61C8"/>
    <w:rsid w:val="000F4411"/>
    <w:rsid w:val="000F5C00"/>
    <w:rsid w:val="000F687B"/>
    <w:rsid w:val="000F7EBC"/>
    <w:rsid w:val="00102F20"/>
    <w:rsid w:val="00120EAB"/>
    <w:rsid w:val="00126C26"/>
    <w:rsid w:val="001410C9"/>
    <w:rsid w:val="00143C34"/>
    <w:rsid w:val="001468A4"/>
    <w:rsid w:val="00174A90"/>
    <w:rsid w:val="0017549A"/>
    <w:rsid w:val="00177CDA"/>
    <w:rsid w:val="00180DBA"/>
    <w:rsid w:val="0018301A"/>
    <w:rsid w:val="00185A62"/>
    <w:rsid w:val="00191D74"/>
    <w:rsid w:val="00192E97"/>
    <w:rsid w:val="00195175"/>
    <w:rsid w:val="001B5D4D"/>
    <w:rsid w:val="001C01D3"/>
    <w:rsid w:val="001D73AF"/>
    <w:rsid w:val="001E481E"/>
    <w:rsid w:val="001F57E6"/>
    <w:rsid w:val="002007F7"/>
    <w:rsid w:val="00200D30"/>
    <w:rsid w:val="00206AE0"/>
    <w:rsid w:val="002139E4"/>
    <w:rsid w:val="00216890"/>
    <w:rsid w:val="002213EE"/>
    <w:rsid w:val="00225B6C"/>
    <w:rsid w:val="00227A52"/>
    <w:rsid w:val="00230E87"/>
    <w:rsid w:val="00237178"/>
    <w:rsid w:val="002457F0"/>
    <w:rsid w:val="00257139"/>
    <w:rsid w:val="00280D5D"/>
    <w:rsid w:val="00293C22"/>
    <w:rsid w:val="002A2604"/>
    <w:rsid w:val="002A6C58"/>
    <w:rsid w:val="002A6F73"/>
    <w:rsid w:val="002B150A"/>
    <w:rsid w:val="002C1EEE"/>
    <w:rsid w:val="002C32E7"/>
    <w:rsid w:val="002C792E"/>
    <w:rsid w:val="002E058A"/>
    <w:rsid w:val="002E39F7"/>
    <w:rsid w:val="002E7FBD"/>
    <w:rsid w:val="002F42A6"/>
    <w:rsid w:val="00315F23"/>
    <w:rsid w:val="00323A03"/>
    <w:rsid w:val="00331FF5"/>
    <w:rsid w:val="00337571"/>
    <w:rsid w:val="003435F0"/>
    <w:rsid w:val="0037411B"/>
    <w:rsid w:val="00377C00"/>
    <w:rsid w:val="00377EE1"/>
    <w:rsid w:val="0038599B"/>
    <w:rsid w:val="003A2C5A"/>
    <w:rsid w:val="003A6481"/>
    <w:rsid w:val="003A6AF1"/>
    <w:rsid w:val="003C1B6F"/>
    <w:rsid w:val="003D2476"/>
    <w:rsid w:val="003D58CB"/>
    <w:rsid w:val="003E445D"/>
    <w:rsid w:val="003F6176"/>
    <w:rsid w:val="00403154"/>
    <w:rsid w:val="00404C68"/>
    <w:rsid w:val="0040679A"/>
    <w:rsid w:val="00407780"/>
    <w:rsid w:val="00417570"/>
    <w:rsid w:val="00433A49"/>
    <w:rsid w:val="00440755"/>
    <w:rsid w:val="00442C51"/>
    <w:rsid w:val="0044346D"/>
    <w:rsid w:val="00444053"/>
    <w:rsid w:val="004501A1"/>
    <w:rsid w:val="00452651"/>
    <w:rsid w:val="00454887"/>
    <w:rsid w:val="004551D7"/>
    <w:rsid w:val="00472680"/>
    <w:rsid w:val="00477AE5"/>
    <w:rsid w:val="00487474"/>
    <w:rsid w:val="00493E7F"/>
    <w:rsid w:val="004A2CEB"/>
    <w:rsid w:val="004C0BF2"/>
    <w:rsid w:val="004C1375"/>
    <w:rsid w:val="004D3E06"/>
    <w:rsid w:val="004F20EF"/>
    <w:rsid w:val="004F2AE8"/>
    <w:rsid w:val="005061AF"/>
    <w:rsid w:val="005356A9"/>
    <w:rsid w:val="00537373"/>
    <w:rsid w:val="00544A2A"/>
    <w:rsid w:val="0055094D"/>
    <w:rsid w:val="00551225"/>
    <w:rsid w:val="005822B4"/>
    <w:rsid w:val="00591850"/>
    <w:rsid w:val="00593115"/>
    <w:rsid w:val="0059367B"/>
    <w:rsid w:val="005940F9"/>
    <w:rsid w:val="005954DF"/>
    <w:rsid w:val="005C637B"/>
    <w:rsid w:val="005D067C"/>
    <w:rsid w:val="005E2E35"/>
    <w:rsid w:val="005E50B0"/>
    <w:rsid w:val="005E5666"/>
    <w:rsid w:val="005F2108"/>
    <w:rsid w:val="005F51D6"/>
    <w:rsid w:val="006113B5"/>
    <w:rsid w:val="00614056"/>
    <w:rsid w:val="00615CDB"/>
    <w:rsid w:val="00622038"/>
    <w:rsid w:val="00631CF0"/>
    <w:rsid w:val="00632E21"/>
    <w:rsid w:val="00643455"/>
    <w:rsid w:val="006437B9"/>
    <w:rsid w:val="00643A86"/>
    <w:rsid w:val="00643BE5"/>
    <w:rsid w:val="0064479D"/>
    <w:rsid w:val="00647895"/>
    <w:rsid w:val="0065116F"/>
    <w:rsid w:val="006568AA"/>
    <w:rsid w:val="00660077"/>
    <w:rsid w:val="00664995"/>
    <w:rsid w:val="00664A12"/>
    <w:rsid w:val="00675FC5"/>
    <w:rsid w:val="00681E4C"/>
    <w:rsid w:val="00693A99"/>
    <w:rsid w:val="006A7719"/>
    <w:rsid w:val="006B1392"/>
    <w:rsid w:val="006C7271"/>
    <w:rsid w:val="006D3285"/>
    <w:rsid w:val="006F1232"/>
    <w:rsid w:val="006F2E23"/>
    <w:rsid w:val="00700603"/>
    <w:rsid w:val="00712A8A"/>
    <w:rsid w:val="00714639"/>
    <w:rsid w:val="00722204"/>
    <w:rsid w:val="00723FC1"/>
    <w:rsid w:val="0072538A"/>
    <w:rsid w:val="00727CFA"/>
    <w:rsid w:val="00735083"/>
    <w:rsid w:val="00736BB1"/>
    <w:rsid w:val="007472FB"/>
    <w:rsid w:val="00754BD7"/>
    <w:rsid w:val="0076453F"/>
    <w:rsid w:val="00764F2F"/>
    <w:rsid w:val="00765143"/>
    <w:rsid w:val="00765B79"/>
    <w:rsid w:val="00766750"/>
    <w:rsid w:val="007750E1"/>
    <w:rsid w:val="00794607"/>
    <w:rsid w:val="007A5CD8"/>
    <w:rsid w:val="007B0FDE"/>
    <w:rsid w:val="007B15F9"/>
    <w:rsid w:val="007B5767"/>
    <w:rsid w:val="007D2D92"/>
    <w:rsid w:val="007E3B5A"/>
    <w:rsid w:val="007E727C"/>
    <w:rsid w:val="007F0892"/>
    <w:rsid w:val="008049AD"/>
    <w:rsid w:val="008106D4"/>
    <w:rsid w:val="008176D7"/>
    <w:rsid w:val="008274B9"/>
    <w:rsid w:val="00830D67"/>
    <w:rsid w:val="00835106"/>
    <w:rsid w:val="00842601"/>
    <w:rsid w:val="008465E5"/>
    <w:rsid w:val="00846E8E"/>
    <w:rsid w:val="00847BFD"/>
    <w:rsid w:val="00856F64"/>
    <w:rsid w:val="00870940"/>
    <w:rsid w:val="0087598F"/>
    <w:rsid w:val="0088510B"/>
    <w:rsid w:val="00885BE4"/>
    <w:rsid w:val="00887A63"/>
    <w:rsid w:val="00896C92"/>
    <w:rsid w:val="008A17CB"/>
    <w:rsid w:val="008A21DE"/>
    <w:rsid w:val="008A23C6"/>
    <w:rsid w:val="008A2964"/>
    <w:rsid w:val="008A5BB9"/>
    <w:rsid w:val="008B21D0"/>
    <w:rsid w:val="008B7A4B"/>
    <w:rsid w:val="008C04B6"/>
    <w:rsid w:val="008C3CF9"/>
    <w:rsid w:val="008F172B"/>
    <w:rsid w:val="009326CB"/>
    <w:rsid w:val="009346EC"/>
    <w:rsid w:val="00937CED"/>
    <w:rsid w:val="00961692"/>
    <w:rsid w:val="00966842"/>
    <w:rsid w:val="0097430F"/>
    <w:rsid w:val="009819BA"/>
    <w:rsid w:val="00984379"/>
    <w:rsid w:val="0098730F"/>
    <w:rsid w:val="009A03F7"/>
    <w:rsid w:val="009A23D4"/>
    <w:rsid w:val="009C16E2"/>
    <w:rsid w:val="009C556A"/>
    <w:rsid w:val="009C6226"/>
    <w:rsid w:val="009D1EF8"/>
    <w:rsid w:val="009E22E4"/>
    <w:rsid w:val="009F5177"/>
    <w:rsid w:val="00A024BE"/>
    <w:rsid w:val="00A050CC"/>
    <w:rsid w:val="00A12885"/>
    <w:rsid w:val="00A2005D"/>
    <w:rsid w:val="00A2186B"/>
    <w:rsid w:val="00A270A4"/>
    <w:rsid w:val="00A37AB0"/>
    <w:rsid w:val="00A45848"/>
    <w:rsid w:val="00A6168E"/>
    <w:rsid w:val="00A726D4"/>
    <w:rsid w:val="00A75A2F"/>
    <w:rsid w:val="00A86504"/>
    <w:rsid w:val="00A90C4D"/>
    <w:rsid w:val="00AA62C7"/>
    <w:rsid w:val="00AB6A23"/>
    <w:rsid w:val="00AC1784"/>
    <w:rsid w:val="00AC3AD5"/>
    <w:rsid w:val="00AD42B1"/>
    <w:rsid w:val="00AF720D"/>
    <w:rsid w:val="00B02C19"/>
    <w:rsid w:val="00B05E5A"/>
    <w:rsid w:val="00B074EC"/>
    <w:rsid w:val="00B14466"/>
    <w:rsid w:val="00B14499"/>
    <w:rsid w:val="00B20B90"/>
    <w:rsid w:val="00B23EF4"/>
    <w:rsid w:val="00B50936"/>
    <w:rsid w:val="00B55E6A"/>
    <w:rsid w:val="00B5600D"/>
    <w:rsid w:val="00B62108"/>
    <w:rsid w:val="00B64357"/>
    <w:rsid w:val="00B73CBA"/>
    <w:rsid w:val="00B820A7"/>
    <w:rsid w:val="00B82B12"/>
    <w:rsid w:val="00B86E10"/>
    <w:rsid w:val="00B87ACD"/>
    <w:rsid w:val="00B90B65"/>
    <w:rsid w:val="00B944DE"/>
    <w:rsid w:val="00BA0499"/>
    <w:rsid w:val="00BA51CC"/>
    <w:rsid w:val="00BB3ED9"/>
    <w:rsid w:val="00BB4519"/>
    <w:rsid w:val="00BB5DB2"/>
    <w:rsid w:val="00BC175A"/>
    <w:rsid w:val="00BC5763"/>
    <w:rsid w:val="00BD5D33"/>
    <w:rsid w:val="00BD6148"/>
    <w:rsid w:val="00BE0150"/>
    <w:rsid w:val="00BE1842"/>
    <w:rsid w:val="00BF0237"/>
    <w:rsid w:val="00BF29F6"/>
    <w:rsid w:val="00BF3D60"/>
    <w:rsid w:val="00BF550D"/>
    <w:rsid w:val="00BF6F6C"/>
    <w:rsid w:val="00C110A7"/>
    <w:rsid w:val="00C13246"/>
    <w:rsid w:val="00C17285"/>
    <w:rsid w:val="00C23C41"/>
    <w:rsid w:val="00C37940"/>
    <w:rsid w:val="00C4480D"/>
    <w:rsid w:val="00C6576C"/>
    <w:rsid w:val="00C70346"/>
    <w:rsid w:val="00C75675"/>
    <w:rsid w:val="00C81DFC"/>
    <w:rsid w:val="00C82184"/>
    <w:rsid w:val="00C85942"/>
    <w:rsid w:val="00C91734"/>
    <w:rsid w:val="00C92FE0"/>
    <w:rsid w:val="00C95C0A"/>
    <w:rsid w:val="00C97676"/>
    <w:rsid w:val="00C97805"/>
    <w:rsid w:val="00CB63CC"/>
    <w:rsid w:val="00CB6A36"/>
    <w:rsid w:val="00CC3062"/>
    <w:rsid w:val="00CC3B0E"/>
    <w:rsid w:val="00CC40AE"/>
    <w:rsid w:val="00CC4881"/>
    <w:rsid w:val="00CC79E2"/>
    <w:rsid w:val="00CD5AD9"/>
    <w:rsid w:val="00CE22FF"/>
    <w:rsid w:val="00CE36F0"/>
    <w:rsid w:val="00CE7FBB"/>
    <w:rsid w:val="00CF32D6"/>
    <w:rsid w:val="00CF40C9"/>
    <w:rsid w:val="00D05741"/>
    <w:rsid w:val="00D05BBB"/>
    <w:rsid w:val="00D222F9"/>
    <w:rsid w:val="00D40C2A"/>
    <w:rsid w:val="00D44E69"/>
    <w:rsid w:val="00D519C5"/>
    <w:rsid w:val="00D57627"/>
    <w:rsid w:val="00D64955"/>
    <w:rsid w:val="00D710A4"/>
    <w:rsid w:val="00D71398"/>
    <w:rsid w:val="00D83ACD"/>
    <w:rsid w:val="00D91F67"/>
    <w:rsid w:val="00D95102"/>
    <w:rsid w:val="00DA2080"/>
    <w:rsid w:val="00DA40B6"/>
    <w:rsid w:val="00DA42B7"/>
    <w:rsid w:val="00DA4D47"/>
    <w:rsid w:val="00DB139B"/>
    <w:rsid w:val="00DC7D16"/>
    <w:rsid w:val="00DD2615"/>
    <w:rsid w:val="00E04C22"/>
    <w:rsid w:val="00E05974"/>
    <w:rsid w:val="00E12BB4"/>
    <w:rsid w:val="00E14484"/>
    <w:rsid w:val="00E145B9"/>
    <w:rsid w:val="00E15F98"/>
    <w:rsid w:val="00E2604C"/>
    <w:rsid w:val="00E26ADC"/>
    <w:rsid w:val="00E401DE"/>
    <w:rsid w:val="00E41762"/>
    <w:rsid w:val="00E41FEF"/>
    <w:rsid w:val="00E45834"/>
    <w:rsid w:val="00E6114D"/>
    <w:rsid w:val="00E61374"/>
    <w:rsid w:val="00E70B82"/>
    <w:rsid w:val="00E7551A"/>
    <w:rsid w:val="00E75B75"/>
    <w:rsid w:val="00E77098"/>
    <w:rsid w:val="00E8365F"/>
    <w:rsid w:val="00E92BE7"/>
    <w:rsid w:val="00E9476E"/>
    <w:rsid w:val="00E95BEA"/>
    <w:rsid w:val="00E95FA6"/>
    <w:rsid w:val="00EA3ECF"/>
    <w:rsid w:val="00ED0772"/>
    <w:rsid w:val="00ED7D20"/>
    <w:rsid w:val="00EE3047"/>
    <w:rsid w:val="00EE52F8"/>
    <w:rsid w:val="00EF53F9"/>
    <w:rsid w:val="00F077DC"/>
    <w:rsid w:val="00F10940"/>
    <w:rsid w:val="00F11B2C"/>
    <w:rsid w:val="00F12E84"/>
    <w:rsid w:val="00F169D4"/>
    <w:rsid w:val="00F17D1D"/>
    <w:rsid w:val="00F2175D"/>
    <w:rsid w:val="00F30B6A"/>
    <w:rsid w:val="00F30D84"/>
    <w:rsid w:val="00F32234"/>
    <w:rsid w:val="00F34B4A"/>
    <w:rsid w:val="00F4505C"/>
    <w:rsid w:val="00F52ECB"/>
    <w:rsid w:val="00F5650E"/>
    <w:rsid w:val="00F73993"/>
    <w:rsid w:val="00F76244"/>
    <w:rsid w:val="00F80B14"/>
    <w:rsid w:val="00F9622C"/>
    <w:rsid w:val="00FA130C"/>
    <w:rsid w:val="00FA7150"/>
    <w:rsid w:val="00FB0E5F"/>
    <w:rsid w:val="00FC4C5B"/>
    <w:rsid w:val="00FC4D29"/>
    <w:rsid w:val="00FD1ED4"/>
    <w:rsid w:val="00FD2977"/>
    <w:rsid w:val="00FD5385"/>
    <w:rsid w:val="00FE30AE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092F9B-E5B8-440E-9536-9789B20A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9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9A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873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AEFA5A6-45BF-4603-9A28-21732158C1AF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C3761F-950E-4F23-8AEB-4D7B120B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5536</TotalTime>
  <Pages>1</Pages>
  <Words>517</Words>
  <Characters>2951</Characters>
  <Application>Microsoft Office Word</Application>
  <DocSecurity>0</DocSecurity>
  <Lines>24</Lines>
  <Paragraphs>6</Paragraphs>
  <ScaleCrop>false</ScaleCrop>
  <Company>HP Inc.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沈健健</dc:creator>
  <cp:keywords/>
  <dc:description/>
  <cp:lastModifiedBy>ipc</cp:lastModifiedBy>
  <cp:revision>234</cp:revision>
  <dcterms:created xsi:type="dcterms:W3CDTF">2025-01-14T06:24:00Z</dcterms:created>
  <dcterms:modified xsi:type="dcterms:W3CDTF">2025-10-09T05:42:00Z</dcterms:modified>
</cp:coreProperties>
</file>