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BC" w:rsidRPr="00122EAF" w:rsidRDefault="00BD7FBC" w:rsidP="00BD7FBC">
      <w:pPr>
        <w:spacing w:line="580" w:lineRule="exact"/>
        <w:jc w:val="left"/>
        <w:rPr>
          <w:rFonts w:ascii="方正仿宋_GBK" w:eastAsia="方正仿宋_GBK"/>
          <w:sz w:val="32"/>
          <w:szCs w:val="32"/>
        </w:rPr>
      </w:pPr>
      <w:r w:rsidRPr="00122EAF">
        <w:rPr>
          <w:rFonts w:ascii="方正仿宋_GBK" w:eastAsia="方正仿宋_GBK" w:hint="eastAsia"/>
          <w:sz w:val="32"/>
          <w:szCs w:val="32"/>
        </w:rPr>
        <w:t>附件1</w:t>
      </w:r>
    </w:p>
    <w:p w:rsidR="00BD7FBC" w:rsidRDefault="00BD7FBC" w:rsidP="00BD7FBC">
      <w:pPr>
        <w:spacing w:line="58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BD7FBC" w:rsidRDefault="00BD7FBC" w:rsidP="00BD7FBC">
      <w:pPr>
        <w:spacing w:line="58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CB07BC">
        <w:rPr>
          <w:rFonts w:ascii="方正小标宋_GBK" w:eastAsia="方正小标宋_GBK" w:hAnsi="黑体" w:cs="黑体" w:hint="eastAsia"/>
          <w:sz w:val="44"/>
          <w:szCs w:val="44"/>
        </w:rPr>
        <w:t>养老机构封闭管理</w:t>
      </w:r>
      <w:r>
        <w:rPr>
          <w:rFonts w:ascii="方正小标宋_GBK" w:eastAsia="方正小标宋_GBK" w:hAnsi="黑体" w:cs="黑体" w:hint="eastAsia"/>
          <w:sz w:val="44"/>
          <w:szCs w:val="44"/>
        </w:rPr>
        <w:t>期间工作人员</w:t>
      </w:r>
    </w:p>
    <w:p w:rsidR="00BD7FBC" w:rsidRPr="00CB07BC" w:rsidRDefault="00BD7FBC" w:rsidP="00BD7FBC">
      <w:pPr>
        <w:spacing w:line="58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返岗（新上岗）规范</w:t>
      </w:r>
    </w:p>
    <w:p w:rsidR="00BD7FBC" w:rsidRDefault="00BD7FBC" w:rsidP="00BD7FBC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D7FBC" w:rsidRPr="00CB07BC" w:rsidRDefault="00BD7FBC" w:rsidP="00BD7FBC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B07BC"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充分评估研判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养老机构对机构运转状态进行充分评估，确需安排工作人员轮班或者需新招聘工作人员的，由养老机构审慎作出决定，并报当地县级民政部门备案。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实行</w:t>
      </w:r>
      <w:r w:rsidRPr="00CB07BC">
        <w:rPr>
          <w:rFonts w:ascii="方正仿宋_GBK" w:eastAsia="方正仿宋_GBK" w:hint="eastAsia"/>
          <w:sz w:val="32"/>
          <w:szCs w:val="32"/>
        </w:rPr>
        <w:t>封闭管理已满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天</w:t>
      </w:r>
      <w:r w:rsidRPr="00062CAC">
        <w:rPr>
          <w:rFonts w:eastAsia="方正仿宋_GBK"/>
          <w:sz w:val="32"/>
          <w:szCs w:val="32"/>
        </w:rPr>
        <w:t>且县域范围内连续</w:t>
      </w:r>
      <w:r w:rsidRPr="00062CAC">
        <w:rPr>
          <w:rFonts w:eastAsia="方正仿宋_GBK"/>
          <w:sz w:val="32"/>
          <w:szCs w:val="32"/>
        </w:rPr>
        <w:t>5</w:t>
      </w:r>
      <w:r w:rsidRPr="00062CAC">
        <w:rPr>
          <w:rFonts w:eastAsia="方正仿宋_GBK"/>
          <w:sz w:val="32"/>
          <w:szCs w:val="32"/>
        </w:rPr>
        <w:t>天</w:t>
      </w:r>
      <w:r>
        <w:rPr>
          <w:rFonts w:eastAsia="方正仿宋_GBK" w:hint="eastAsia"/>
          <w:sz w:val="32"/>
          <w:szCs w:val="32"/>
        </w:rPr>
        <w:t>未出现新增本土阳性病例的</w:t>
      </w:r>
      <w:r w:rsidRPr="00062CAC">
        <w:rPr>
          <w:rFonts w:eastAsia="方正仿宋_GBK"/>
          <w:sz w:val="32"/>
          <w:szCs w:val="32"/>
        </w:rPr>
        <w:t>，</w:t>
      </w:r>
      <w:r w:rsidRPr="00CB07BC">
        <w:rPr>
          <w:rFonts w:ascii="方正仿宋_GBK" w:eastAsia="方正仿宋_GBK" w:hint="eastAsia"/>
          <w:sz w:val="32"/>
          <w:szCs w:val="32"/>
        </w:rPr>
        <w:t>养老机构可按规范</w:t>
      </w:r>
      <w:r>
        <w:rPr>
          <w:rFonts w:ascii="方正仿宋_GBK" w:eastAsia="方正仿宋_GBK" w:hint="eastAsia"/>
          <w:sz w:val="32"/>
          <w:szCs w:val="32"/>
        </w:rPr>
        <w:t>安排轮班</w:t>
      </w:r>
      <w:r w:rsidRPr="00CB07BC">
        <w:rPr>
          <w:rFonts w:ascii="方正仿宋_GBK" w:eastAsia="方正仿宋_GBK" w:hint="eastAsia"/>
          <w:sz w:val="32"/>
          <w:szCs w:val="32"/>
        </w:rPr>
        <w:t>工作人员</w:t>
      </w:r>
      <w:r>
        <w:rPr>
          <w:rFonts w:ascii="方正仿宋_GBK" w:eastAsia="方正仿宋_GBK" w:hint="eastAsia"/>
          <w:sz w:val="32"/>
          <w:szCs w:val="32"/>
        </w:rPr>
        <w:t>或新招聘人员入院返岗（新上岗）</w:t>
      </w:r>
      <w:r w:rsidRPr="00CB07BC">
        <w:rPr>
          <w:rFonts w:ascii="方正仿宋_GBK" w:eastAsia="方正仿宋_GBK" w:hint="eastAsia"/>
          <w:sz w:val="32"/>
          <w:szCs w:val="32"/>
        </w:rPr>
        <w:t>。</w:t>
      </w:r>
    </w:p>
    <w:p w:rsidR="00BD7FBC" w:rsidRPr="00381C41" w:rsidRDefault="00BD7FBC" w:rsidP="00BD7FBC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81C41">
        <w:rPr>
          <w:rFonts w:ascii="黑体" w:eastAsia="黑体" w:hAnsi="黑体" w:cs="仿宋_GB2312" w:hint="eastAsia"/>
          <w:sz w:val="32"/>
          <w:szCs w:val="32"/>
        </w:rPr>
        <w:t>二、强化人员排查</w:t>
      </w:r>
    </w:p>
    <w:p w:rsidR="00BD7FBC" w:rsidRPr="00CB07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养老机构须对拟入院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返岗（新上岗）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工作人员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进行严格排查。拟进入养老机构的人员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应符合以下条件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，并如实填写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个人健康承诺书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：</w:t>
      </w:r>
    </w:p>
    <w:p w:rsidR="00BD7FBC" w:rsidRPr="00CB07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（一）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必须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持有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“三天两检”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核酸检测阴性证明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，两次间隔不少于2</w:t>
      </w:r>
      <w:r>
        <w:rPr>
          <w:rFonts w:ascii="方正仿宋_GBK" w:eastAsia="方正仿宋_GBK" w:hAnsi="仿宋_GB2312" w:cs="仿宋_GB2312"/>
          <w:sz w:val="32"/>
          <w:szCs w:val="32"/>
        </w:rPr>
        <w:t>4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小时，末次采样在入院前</w:t>
      </w:r>
      <w:r>
        <w:rPr>
          <w:rFonts w:ascii="方正仿宋_GBK" w:eastAsia="方正仿宋_GBK" w:hAnsi="仿宋_GB2312" w:cs="仿宋_GB2312"/>
          <w:sz w:val="32"/>
          <w:szCs w:val="32"/>
        </w:rPr>
        <w:t>48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小时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以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内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；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（二）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必须持有苏康码绿码；</w:t>
      </w:r>
    </w:p>
    <w:p w:rsidR="00BD7FBC" w:rsidRPr="004A26EF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（三）必须完成新冠肺炎疫苗全程接种，符合医学条件的应接种第三针；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无下列情形之一：1.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与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已确诊或疑似病例密切接触；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2.</w:t>
      </w:r>
      <w:r w:rsidRPr="00A22AE6">
        <w:rPr>
          <w:rFonts w:ascii="方正仿宋_GBK" w:eastAsia="方正仿宋_GBK" w:hAnsi="仿宋_GB2312" w:cs="仿宋_GB2312" w:hint="eastAsia"/>
          <w:sz w:val="32"/>
          <w:szCs w:val="32"/>
        </w:rPr>
        <w:t xml:space="preserve"> 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家庭共同居住成员中有集中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隔离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或居家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隔离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人员；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3</w:t>
      </w:r>
      <w:r>
        <w:rPr>
          <w:rFonts w:ascii="方正仿宋_GBK" w:eastAsia="方正仿宋_GBK" w:hAnsi="仿宋_GB2312" w:cs="仿宋_GB2312"/>
          <w:sz w:val="32"/>
          <w:szCs w:val="32"/>
        </w:rPr>
        <w:t>.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接触过疫区人员；4</w:t>
      </w:r>
      <w:r>
        <w:rPr>
          <w:rFonts w:ascii="方正仿宋_GBK" w:eastAsia="方正仿宋_GBK" w:hAnsi="仿宋_GB2312" w:cs="仿宋_GB2312"/>
          <w:sz w:val="32"/>
          <w:szCs w:val="32"/>
        </w:rPr>
        <w:t>.</w:t>
      </w:r>
      <w:r w:rsidRPr="00E10F0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87703">
        <w:rPr>
          <w:rFonts w:ascii="仿宋_GB2312" w:eastAsia="仿宋_GB2312" w:hAnsi="仿宋_GB2312" w:cs="仿宋_GB2312" w:hint="eastAsia"/>
          <w:sz w:val="32"/>
          <w:szCs w:val="32"/>
        </w:rPr>
        <w:t>15日</w:t>
      </w:r>
      <w:r w:rsidRPr="00CB07BC">
        <w:rPr>
          <w:rFonts w:ascii="方正仿宋_GBK" w:eastAsia="方正仿宋_GBK" w:hint="eastAsia"/>
          <w:sz w:val="32"/>
          <w:szCs w:val="32"/>
        </w:rPr>
        <w:t>内</w:t>
      </w:r>
      <w:r>
        <w:rPr>
          <w:rFonts w:ascii="方正仿宋_GBK" w:eastAsia="方正仿宋_GBK" w:hint="eastAsia"/>
          <w:sz w:val="32"/>
          <w:szCs w:val="32"/>
        </w:rPr>
        <w:t>有中高</w:t>
      </w:r>
      <w:r w:rsidRPr="00CB07BC">
        <w:rPr>
          <w:rFonts w:ascii="方正仿宋_GBK" w:eastAsia="方正仿宋_GBK" w:hint="eastAsia"/>
          <w:sz w:val="32"/>
          <w:szCs w:val="32"/>
        </w:rPr>
        <w:t>风险地区</w:t>
      </w:r>
      <w:r>
        <w:rPr>
          <w:rFonts w:ascii="方正仿宋_GBK" w:eastAsia="方正仿宋_GBK" w:hint="eastAsia"/>
          <w:sz w:val="32"/>
          <w:szCs w:val="32"/>
        </w:rPr>
        <w:t>旅居史；</w:t>
      </w:r>
      <w:r>
        <w:rPr>
          <w:rFonts w:ascii="方正仿宋_GBK" w:eastAsia="方正仿宋_GBK" w:hAnsi="仿宋_GB2312" w:cs="仿宋_GB2312"/>
          <w:sz w:val="32"/>
          <w:szCs w:val="32"/>
        </w:rPr>
        <w:t>5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.体表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lastRenderedPageBreak/>
        <w:t>温度（腋温、耳廓、额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头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等体表温度）</w:t>
      </w:r>
      <w:r>
        <w:rPr>
          <w:rFonts w:ascii="方正仿宋_GBK" w:eastAsia="方正仿宋_GBK" w:hAnsi="宋体" w:cs="宋体" w:hint="eastAsia"/>
          <w:sz w:val="32"/>
          <w:szCs w:val="32"/>
        </w:rPr>
        <w:t>≥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37.0°C；</w:t>
      </w:r>
      <w:r>
        <w:rPr>
          <w:rFonts w:ascii="方正仿宋_GBK" w:eastAsia="方正仿宋_GBK" w:hAnsi="仿宋_GB2312" w:cs="仿宋_GB2312"/>
          <w:sz w:val="32"/>
          <w:szCs w:val="32"/>
        </w:rPr>
        <w:t>6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.有咳嗽、流涕等呼吸道症状；</w:t>
      </w:r>
      <w:r>
        <w:rPr>
          <w:rFonts w:ascii="方正仿宋_GBK" w:eastAsia="方正仿宋_GBK" w:hAnsi="仿宋_GB2312" w:cs="仿宋_GB2312"/>
          <w:sz w:val="32"/>
          <w:szCs w:val="32"/>
        </w:rPr>
        <w:t>7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.有呕吐、腹泻等消化道症状；</w:t>
      </w:r>
      <w:r>
        <w:rPr>
          <w:rFonts w:ascii="方正仿宋_GBK" w:eastAsia="方正仿宋_GBK" w:hAnsi="仿宋_GB2312" w:cs="仿宋_GB2312"/>
          <w:sz w:val="32"/>
          <w:szCs w:val="32"/>
        </w:rPr>
        <w:t>8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.有其他疑似症状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；</w:t>
      </w:r>
    </w:p>
    <w:p w:rsidR="00BD7FBC" w:rsidRPr="00CB07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CB07BC">
        <w:rPr>
          <w:rFonts w:ascii="方正仿宋_GBK" w:eastAsia="方正仿宋_GBK" w:hint="eastAsia"/>
          <w:sz w:val="32"/>
          <w:szCs w:val="32"/>
        </w:rPr>
        <w:t>对于养老机构内从事物业、保洁、陪护、餐饮、运营维护等工作的第三方外包服务人员，与机构</w:t>
      </w:r>
      <w:r>
        <w:rPr>
          <w:rFonts w:ascii="方正仿宋_GBK" w:eastAsia="方正仿宋_GBK" w:hint="eastAsia"/>
          <w:sz w:val="32"/>
          <w:szCs w:val="32"/>
        </w:rPr>
        <w:t>其他</w:t>
      </w:r>
      <w:r w:rsidRPr="00CB07BC">
        <w:rPr>
          <w:rFonts w:ascii="方正仿宋_GBK" w:eastAsia="方正仿宋_GBK" w:hint="eastAsia"/>
          <w:sz w:val="32"/>
          <w:szCs w:val="32"/>
        </w:rPr>
        <w:t>工作人员</w:t>
      </w:r>
      <w:r>
        <w:rPr>
          <w:rFonts w:ascii="方正仿宋_GBK" w:eastAsia="方正仿宋_GBK" w:hint="eastAsia"/>
          <w:sz w:val="32"/>
          <w:szCs w:val="32"/>
        </w:rPr>
        <w:t>同要求同管理</w:t>
      </w:r>
      <w:r w:rsidRPr="00CB07BC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外包服务人员换岗要提前报机构负责人同意。</w:t>
      </w:r>
    </w:p>
    <w:p w:rsidR="00BD7FBC" w:rsidRPr="00381C41" w:rsidRDefault="00BD7FBC" w:rsidP="00BD7FB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1C4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严格健康监测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拟返岗（新上岗）人员进入养老机构后，</w:t>
      </w:r>
      <w:r w:rsidRPr="00CB07BC">
        <w:rPr>
          <w:rFonts w:ascii="方正仿宋_GBK" w:eastAsia="方正仿宋_GBK" w:hint="eastAsia"/>
          <w:sz w:val="32"/>
          <w:szCs w:val="32"/>
        </w:rPr>
        <w:t>必须在养老机构</w:t>
      </w:r>
      <w:r>
        <w:rPr>
          <w:rFonts w:ascii="方正仿宋_GBK" w:eastAsia="方正仿宋_GBK" w:hint="eastAsia"/>
          <w:sz w:val="32"/>
          <w:szCs w:val="32"/>
        </w:rPr>
        <w:t>内设</w:t>
      </w:r>
      <w:r w:rsidRPr="00CB07BC">
        <w:rPr>
          <w:rFonts w:ascii="方正仿宋_GBK" w:eastAsia="方正仿宋_GBK" w:hint="eastAsia"/>
          <w:sz w:val="32"/>
          <w:szCs w:val="32"/>
        </w:rPr>
        <w:t>隔离区域健康</w:t>
      </w:r>
      <w:r>
        <w:rPr>
          <w:rFonts w:ascii="方正仿宋_GBK" w:eastAsia="方正仿宋_GBK" w:hint="eastAsia"/>
          <w:sz w:val="32"/>
          <w:szCs w:val="32"/>
        </w:rPr>
        <w:t>监测一段时间</w:t>
      </w:r>
      <w:r w:rsidRPr="00CB07BC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与老人非直接接触的工作人员，入院后健康监测不少于3天；与老人直接接触的工作人员，入院后健康监测不少于7天。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拟返岗（新上岗）人员与机构内在岗工作人员同样每周接受2</w:t>
      </w:r>
      <w:r>
        <w:rPr>
          <w:rFonts w:ascii="方正仿宋_GBK" w:eastAsia="方正仿宋_GBK"/>
          <w:sz w:val="32"/>
          <w:szCs w:val="32"/>
        </w:rPr>
        <w:t>-3</w:t>
      </w:r>
      <w:r>
        <w:rPr>
          <w:rFonts w:ascii="方正仿宋_GBK" w:eastAsia="方正仿宋_GBK" w:hint="eastAsia"/>
          <w:sz w:val="32"/>
          <w:szCs w:val="32"/>
        </w:rPr>
        <w:t>次核酸检测。健康监测期满前一日</w:t>
      </w:r>
      <w:r w:rsidRPr="00CB07BC">
        <w:rPr>
          <w:rFonts w:ascii="方正仿宋_GBK" w:eastAsia="方正仿宋_GBK" w:hint="eastAsia"/>
          <w:sz w:val="32"/>
          <w:szCs w:val="32"/>
        </w:rPr>
        <w:t>再次核酸检测阴性，方可上岗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BD7FBC" w:rsidRPr="00CB07BC" w:rsidRDefault="00BD7FBC" w:rsidP="00BD7FBC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07BC">
        <w:rPr>
          <w:rFonts w:ascii="方正仿宋_GBK" w:eastAsia="方正仿宋_GBK" w:hint="eastAsia"/>
          <w:sz w:val="32"/>
          <w:szCs w:val="32"/>
        </w:rPr>
        <w:t>养老机构应提前</w:t>
      </w:r>
      <w:r>
        <w:rPr>
          <w:rFonts w:ascii="方正仿宋_GBK" w:eastAsia="方正仿宋_GBK" w:hint="eastAsia"/>
          <w:sz w:val="32"/>
          <w:szCs w:val="32"/>
        </w:rPr>
        <w:t>按规范要求</w:t>
      </w:r>
      <w:r w:rsidRPr="00CB07BC">
        <w:rPr>
          <w:rFonts w:ascii="方正仿宋_GBK" w:eastAsia="方正仿宋_GBK" w:hint="eastAsia"/>
          <w:sz w:val="32"/>
          <w:szCs w:val="32"/>
        </w:rPr>
        <w:t>设置专用隔离</w:t>
      </w:r>
      <w:r>
        <w:rPr>
          <w:rFonts w:ascii="方正仿宋_GBK" w:eastAsia="方正仿宋_GBK" w:hint="eastAsia"/>
          <w:sz w:val="32"/>
          <w:szCs w:val="32"/>
        </w:rPr>
        <w:t>区域</w:t>
      </w:r>
      <w:r w:rsidRPr="00CB07BC">
        <w:rPr>
          <w:rFonts w:ascii="方正仿宋_GBK" w:eastAsia="方正仿宋_GBK" w:hint="eastAsia"/>
          <w:sz w:val="32"/>
          <w:szCs w:val="32"/>
        </w:rPr>
        <w:t>，用于</w:t>
      </w:r>
      <w:r>
        <w:rPr>
          <w:rFonts w:ascii="方正仿宋_GBK" w:eastAsia="方正仿宋_GBK" w:hint="eastAsia"/>
          <w:sz w:val="32"/>
          <w:szCs w:val="32"/>
        </w:rPr>
        <w:t>拟返岗（新上岗）人员入院后健康监测</w:t>
      </w:r>
      <w:r w:rsidRPr="00CB07BC">
        <w:rPr>
          <w:rFonts w:ascii="方正仿宋_GBK" w:eastAsia="方正仿宋_GBK" w:hint="eastAsia"/>
          <w:sz w:val="32"/>
          <w:szCs w:val="32"/>
        </w:rPr>
        <w:t>。养老机构不具备</w:t>
      </w:r>
      <w:r>
        <w:rPr>
          <w:rFonts w:ascii="方正仿宋_GBK" w:eastAsia="方正仿宋_GBK" w:hint="eastAsia"/>
          <w:sz w:val="32"/>
          <w:szCs w:val="32"/>
        </w:rPr>
        <w:t>设置</w:t>
      </w:r>
      <w:r w:rsidRPr="00CB07BC">
        <w:rPr>
          <w:rFonts w:ascii="方正仿宋_GBK" w:eastAsia="方正仿宋_GBK" w:hint="eastAsia"/>
          <w:sz w:val="32"/>
          <w:szCs w:val="32"/>
        </w:rPr>
        <w:t>隔离</w:t>
      </w:r>
      <w:r>
        <w:rPr>
          <w:rFonts w:ascii="方正仿宋_GBK" w:eastAsia="方正仿宋_GBK" w:hint="eastAsia"/>
          <w:sz w:val="32"/>
          <w:szCs w:val="32"/>
        </w:rPr>
        <w:t>区域</w:t>
      </w:r>
      <w:r w:rsidRPr="00CB07BC">
        <w:rPr>
          <w:rFonts w:ascii="方正仿宋_GBK" w:eastAsia="方正仿宋_GBK" w:hint="eastAsia"/>
          <w:sz w:val="32"/>
          <w:szCs w:val="32"/>
        </w:rPr>
        <w:t>条件的，可</w:t>
      </w:r>
      <w:r>
        <w:rPr>
          <w:rFonts w:ascii="方正仿宋_GBK" w:eastAsia="方正仿宋_GBK" w:hint="eastAsia"/>
          <w:sz w:val="32"/>
          <w:szCs w:val="32"/>
        </w:rPr>
        <w:t>安排拟返岗（新上岗）人员到</w:t>
      </w:r>
      <w:r w:rsidRPr="00CB07BC">
        <w:rPr>
          <w:rFonts w:ascii="方正仿宋_GBK" w:eastAsia="方正仿宋_GBK" w:hint="eastAsia"/>
          <w:sz w:val="32"/>
          <w:szCs w:val="32"/>
        </w:rPr>
        <w:t>当地</w:t>
      </w:r>
      <w:r>
        <w:rPr>
          <w:rFonts w:ascii="方正仿宋_GBK" w:eastAsia="方正仿宋_GBK" w:hint="eastAsia"/>
          <w:sz w:val="32"/>
          <w:szCs w:val="32"/>
        </w:rPr>
        <w:t>民政部门设置的养老机构</w:t>
      </w:r>
      <w:r w:rsidRPr="00CB07BC">
        <w:rPr>
          <w:rFonts w:ascii="方正仿宋_GBK" w:eastAsia="方正仿宋_GBK" w:hint="eastAsia"/>
          <w:sz w:val="32"/>
          <w:szCs w:val="32"/>
        </w:rPr>
        <w:t>集中</w:t>
      </w:r>
      <w:r>
        <w:rPr>
          <w:rFonts w:ascii="方正仿宋_GBK" w:eastAsia="方正仿宋_GBK" w:hint="eastAsia"/>
          <w:sz w:val="32"/>
          <w:szCs w:val="32"/>
        </w:rPr>
        <w:t>观察点进行健康监测</w:t>
      </w:r>
      <w:r w:rsidRPr="00CB07BC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期满后</w:t>
      </w:r>
      <w:r w:rsidRPr="00CB07BC">
        <w:rPr>
          <w:rFonts w:ascii="方正仿宋_GBK" w:eastAsia="方正仿宋_GBK" w:hint="eastAsia"/>
          <w:sz w:val="32"/>
          <w:szCs w:val="32"/>
        </w:rPr>
        <w:t>养老机构保障专用车辆接入院内。</w:t>
      </w:r>
      <w:r>
        <w:rPr>
          <w:rFonts w:ascii="方正仿宋_GBK" w:eastAsia="方正仿宋_GBK" w:hint="eastAsia"/>
          <w:sz w:val="32"/>
          <w:szCs w:val="32"/>
        </w:rPr>
        <w:t>拟返岗（新上岗）人员在集中观察点的日常</w:t>
      </w:r>
      <w:r w:rsidRPr="00CB07BC">
        <w:rPr>
          <w:rFonts w:ascii="方正仿宋_GBK" w:eastAsia="方正仿宋_GBK" w:hint="eastAsia"/>
          <w:sz w:val="32"/>
          <w:szCs w:val="32"/>
        </w:rPr>
        <w:t>食宿费用</w:t>
      </w:r>
      <w:r>
        <w:rPr>
          <w:rFonts w:ascii="方正仿宋_GBK" w:eastAsia="方正仿宋_GBK" w:hint="eastAsia"/>
          <w:sz w:val="32"/>
          <w:szCs w:val="32"/>
        </w:rPr>
        <w:t>由相应养老机构支付。</w:t>
      </w:r>
    </w:p>
    <w:p w:rsidR="00BD7FBC" w:rsidRDefault="00BD7FBC" w:rsidP="00BD7FB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返岗（新上岗）人员实行</w:t>
      </w:r>
      <w:r w:rsidRPr="00CB07BC">
        <w:rPr>
          <w:rFonts w:ascii="方正仿宋_GBK" w:eastAsia="方正仿宋_GBK" w:hint="eastAsia"/>
          <w:sz w:val="32"/>
          <w:szCs w:val="32"/>
        </w:rPr>
        <w:t>封闭管理，</w:t>
      </w:r>
      <w:r>
        <w:rPr>
          <w:rFonts w:ascii="方正仿宋_GBK" w:eastAsia="方正仿宋_GBK" w:hint="eastAsia"/>
          <w:sz w:val="32"/>
          <w:szCs w:val="32"/>
        </w:rPr>
        <w:t>居住在院内，尽量安排居住在不同房间</w:t>
      </w:r>
      <w:r w:rsidRPr="00CB07BC">
        <w:rPr>
          <w:rFonts w:ascii="方正仿宋_GBK" w:eastAsia="方正仿宋_GBK" w:hint="eastAsia"/>
          <w:sz w:val="32"/>
          <w:szCs w:val="32"/>
        </w:rPr>
        <w:t>。</w:t>
      </w:r>
    </w:p>
    <w:p w:rsidR="00BD7FBC" w:rsidRDefault="00BD7FBC" w:rsidP="00BD7FB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D7FBC" w:rsidRDefault="00BD7FBC" w:rsidP="00BD7FBC">
      <w:pPr>
        <w:spacing w:line="58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BD7FBC" w:rsidRPr="001D2E38" w:rsidRDefault="00BD7FBC" w:rsidP="00BD7FBC">
      <w:pPr>
        <w:spacing w:line="58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1D2E38">
        <w:rPr>
          <w:rFonts w:ascii="方正小标宋_GBK" w:eastAsia="方正小标宋_GBK" w:hAnsi="黑体" w:cs="黑体" w:hint="eastAsia"/>
          <w:sz w:val="44"/>
          <w:szCs w:val="44"/>
        </w:rPr>
        <w:lastRenderedPageBreak/>
        <w:t>个人健康申报承诺书</w:t>
      </w:r>
      <w:r>
        <w:rPr>
          <w:rFonts w:ascii="方正小标宋_GBK" w:eastAsia="方正小标宋_GBK" w:hAnsi="黑体" w:cs="黑体" w:hint="eastAsia"/>
          <w:sz w:val="44"/>
          <w:szCs w:val="44"/>
        </w:rPr>
        <w:t>（模板）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我承诺：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1、截至入院之日，连续14天健康状况监测无异常。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2、截至入院之日，</w:t>
      </w:r>
      <w:r w:rsidRPr="00487703">
        <w:rPr>
          <w:rFonts w:ascii="仿宋_GB2312" w:eastAsia="仿宋_GB2312" w:hAnsi="仿宋_GB2312" w:cs="仿宋_GB2312" w:hint="eastAsia"/>
          <w:sz w:val="32"/>
          <w:szCs w:val="32"/>
        </w:rPr>
        <w:t>15日</w:t>
      </w:r>
      <w:r w:rsidRPr="00CB07BC">
        <w:rPr>
          <w:rFonts w:ascii="方正仿宋_GBK" w:eastAsia="方正仿宋_GBK" w:hint="eastAsia"/>
          <w:sz w:val="32"/>
          <w:szCs w:val="32"/>
        </w:rPr>
        <w:t>内</w:t>
      </w:r>
      <w:r>
        <w:rPr>
          <w:rFonts w:ascii="方正仿宋_GBK" w:eastAsia="方正仿宋_GBK" w:hint="eastAsia"/>
          <w:sz w:val="32"/>
          <w:szCs w:val="32"/>
        </w:rPr>
        <w:t>无</w:t>
      </w:r>
      <w:r w:rsidRPr="00CB07BC">
        <w:rPr>
          <w:rFonts w:ascii="方正仿宋_GBK" w:eastAsia="方正仿宋_GBK" w:hint="eastAsia"/>
          <w:sz w:val="32"/>
          <w:szCs w:val="32"/>
        </w:rPr>
        <w:t>中高风险地区</w:t>
      </w:r>
      <w:r>
        <w:rPr>
          <w:rFonts w:ascii="方正仿宋_GBK" w:eastAsia="方正仿宋_GBK" w:hint="eastAsia"/>
          <w:sz w:val="32"/>
          <w:szCs w:val="32"/>
        </w:rPr>
        <w:t>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3、无下列情形之一：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1.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与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已确诊或疑似病例密切接触；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2.</w:t>
      </w:r>
      <w:r w:rsidRPr="00A22AE6">
        <w:rPr>
          <w:rFonts w:ascii="方正仿宋_GBK" w:eastAsia="方正仿宋_GBK" w:hAnsi="仿宋_GB2312" w:cs="仿宋_GB2312" w:hint="eastAsia"/>
          <w:sz w:val="32"/>
          <w:szCs w:val="32"/>
        </w:rPr>
        <w:t xml:space="preserve"> 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家庭共同居住成员中有集中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隔离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或居家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隔离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人员；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3</w:t>
      </w:r>
      <w:r>
        <w:rPr>
          <w:rFonts w:ascii="方正仿宋_GBK" w:eastAsia="方正仿宋_GBK" w:hAnsi="仿宋_GB2312" w:cs="仿宋_GB2312"/>
          <w:sz w:val="32"/>
          <w:szCs w:val="32"/>
        </w:rPr>
        <w:t>.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接触过疫区人员；4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.体表温度（腋温、耳廓、额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头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等体表温度）</w:t>
      </w:r>
      <w:r>
        <w:rPr>
          <w:rFonts w:ascii="方正仿宋_GBK" w:eastAsia="方正仿宋_GBK" w:hAnsi="宋体" w:cs="宋体" w:hint="eastAsia"/>
          <w:sz w:val="32"/>
          <w:szCs w:val="32"/>
        </w:rPr>
        <w:t>≥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37.0°C；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5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.有咳嗽、流涕等呼吸道症状；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6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.有呕吐、腹泻等消化道症状；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7</w:t>
      </w:r>
      <w:r w:rsidRPr="00CB07BC">
        <w:rPr>
          <w:rFonts w:ascii="方正仿宋_GBK" w:eastAsia="方正仿宋_GBK" w:hAnsi="仿宋_GB2312" w:cs="仿宋_GB2312" w:hint="eastAsia"/>
          <w:sz w:val="32"/>
          <w:szCs w:val="32"/>
        </w:rPr>
        <w:t>.有其他疑似症状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。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本人对上述申报情况的真实性负责，并承担与此相关的法律责任。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本人签字：         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身份证号：    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 机 号：</w:t>
      </w:r>
    </w:p>
    <w:p w:rsidR="00BD7FBC" w:rsidRDefault="00BD7FBC" w:rsidP="00BD7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供职养老机构：</w:t>
      </w:r>
    </w:p>
    <w:p w:rsidR="00BD7FBC" w:rsidRDefault="00BD7FBC" w:rsidP="00BD7FBC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D7FBC" w:rsidRDefault="00BD7FBC" w:rsidP="00BD7FBC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 </w:t>
      </w:r>
    </w:p>
    <w:p w:rsidR="00282B7F" w:rsidRDefault="00282B7F">
      <w:bookmarkStart w:id="0" w:name="_GoBack"/>
      <w:bookmarkEnd w:id="0"/>
    </w:p>
    <w:sectPr w:rsidR="00282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61" w:rsidRDefault="00365361" w:rsidP="00BD7FBC">
      <w:r>
        <w:separator/>
      </w:r>
    </w:p>
  </w:endnote>
  <w:endnote w:type="continuationSeparator" w:id="0">
    <w:p w:rsidR="00365361" w:rsidRDefault="00365361" w:rsidP="00B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61" w:rsidRDefault="00365361" w:rsidP="00BD7FBC">
      <w:r>
        <w:separator/>
      </w:r>
    </w:p>
  </w:footnote>
  <w:footnote w:type="continuationSeparator" w:id="0">
    <w:p w:rsidR="00365361" w:rsidRDefault="00365361" w:rsidP="00BD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0"/>
    <w:rsid w:val="00282B7F"/>
    <w:rsid w:val="003067F0"/>
    <w:rsid w:val="00365361"/>
    <w:rsid w:val="00B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F9DBB-918C-4F32-8719-900F9B1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2022-04-12T01:39:00Z</dcterms:created>
  <dcterms:modified xsi:type="dcterms:W3CDTF">2022-04-12T01:40:00Z</dcterms:modified>
</cp:coreProperties>
</file>